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A61CF" w:rsidRDefault="001A61CF" w:rsidP="001A61CF">
      <w:pPr>
        <w:pStyle w:val="Heading1"/>
        <w:shd w:val="clear" w:color="auto" w:fill="B2CCFF"/>
        <w:spacing w:before="330" w:beforeAutospacing="0" w:after="225" w:afterAutospacing="0"/>
        <w:jc w:val="center"/>
        <w:rPr>
          <w:color w:val="002A80"/>
          <w:sz w:val="34"/>
          <w:szCs w:val="34"/>
        </w:rPr>
      </w:pPr>
      <w:r>
        <w:rPr>
          <w:color w:val="002A80"/>
          <w:sz w:val="34"/>
          <w:szCs w:val="34"/>
        </w:rPr>
        <w:t>Die Göttlichkeit Jesu´? Nachgefragt</w:t>
      </w:r>
    </w:p>
    <w:p w:rsidR="001A61CF" w:rsidRDefault="001A61CF" w:rsidP="001A61CF">
      <w:pPr>
        <w:pStyle w:val="w-body-text-1"/>
        <w:shd w:val="clear" w:color="auto" w:fill="E1F4FD"/>
        <w:spacing w:before="0" w:beforeAutospacing="0" w:after="160" w:afterAutospacing="0"/>
        <w:ind w:left="1080" w:right="540"/>
        <w:rPr>
          <w:color w:val="000000"/>
          <w:sz w:val="26"/>
          <w:szCs w:val="26"/>
        </w:rPr>
      </w:pPr>
      <w:r>
        <w:rPr>
          <w:i/>
          <w:iCs/>
          <w:color w:val="000000"/>
          <w:sz w:val="26"/>
          <w:szCs w:val="26"/>
        </w:rPr>
        <w:t>Der Mensch wurde gemacht, um anzubeten und zu gehorchen: aber, wenn du ihm nicht befiehlst, wenn du ihm nichts zum Anbeten gibst, wird er seine eigenen Gottheiten formen und einen Führer in seinen eigenen Leidenschaften finden. </w:t>
      </w:r>
    </w:p>
    <w:p w:rsidR="001A61CF" w:rsidRDefault="001A61CF" w:rsidP="001A61CF">
      <w:pPr>
        <w:pStyle w:val="w-body-text-1"/>
        <w:shd w:val="clear" w:color="auto" w:fill="E1F4FD"/>
        <w:spacing w:before="0" w:beforeAutospacing="0" w:after="160" w:afterAutospacing="0"/>
        <w:ind w:firstLine="397"/>
        <w:rPr>
          <w:color w:val="000000"/>
          <w:sz w:val="26"/>
          <w:szCs w:val="26"/>
        </w:rPr>
      </w:pPr>
      <w:r>
        <w:rPr>
          <w:color w:val="000000"/>
          <w:sz w:val="26"/>
          <w:szCs w:val="26"/>
        </w:rPr>
        <w:t>                                                      —Benjamin Disraeli,</w:t>
      </w:r>
      <w:r>
        <w:rPr>
          <w:rStyle w:val="apple-converted-space"/>
          <w:color w:val="000000"/>
          <w:sz w:val="26"/>
          <w:szCs w:val="26"/>
        </w:rPr>
        <w:t> </w:t>
      </w:r>
      <w:r>
        <w:rPr>
          <w:i/>
          <w:iCs/>
          <w:color w:val="000000"/>
          <w:sz w:val="26"/>
          <w:szCs w:val="26"/>
        </w:rPr>
        <w:t>Coningsby</w:t>
      </w:r>
    </w:p>
    <w:p w:rsidR="001A61CF" w:rsidRDefault="001A61CF" w:rsidP="001A61CF">
      <w:pPr>
        <w:pStyle w:val="w-body-text-1"/>
        <w:shd w:val="clear" w:color="auto" w:fill="E1F4FD"/>
        <w:spacing w:before="0" w:beforeAutospacing="0" w:after="160" w:afterAutospacing="0"/>
        <w:ind w:firstLine="397"/>
        <w:rPr>
          <w:color w:val="000000"/>
          <w:sz w:val="26"/>
          <w:szCs w:val="26"/>
        </w:rPr>
      </w:pPr>
      <w:r>
        <w:rPr>
          <w:noProof/>
          <w:color w:val="000000"/>
          <w:sz w:val="26"/>
          <w:szCs w:val="26"/>
        </w:rPr>
        <w:drawing>
          <wp:anchor distT="0" distB="0" distL="95250" distR="95250" simplePos="0" relativeHeight="251658240" behindDoc="0" locked="0" layoutInCell="1" allowOverlap="0">
            <wp:simplePos x="0" y="0"/>
            <wp:positionH relativeFrom="column">
              <wp:posOffset>0</wp:posOffset>
            </wp:positionH>
            <wp:positionV relativeFrom="line">
              <wp:posOffset>0</wp:posOffset>
            </wp:positionV>
            <wp:extent cx="2667000" cy="1771650"/>
            <wp:effectExtent l="0" t="0" r="0" b="0"/>
            <wp:wrapSquare wrapText="bothSides"/>
            <wp:docPr id="1" name="Picture 1" descr="http://www.islamreligion.com/articles_de/images/Divinity_of_Jesus_-_An_Inquiry_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www.islamreligion.com/articles_de/images/Divinity_of_Jesus_-_An_Inquiry_00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667000" cy="1771650"/>
                    </a:xfrm>
                    <a:prstGeom prst="rect">
                      <a:avLst/>
                    </a:prstGeom>
                    <a:noFill/>
                    <a:ln>
                      <a:noFill/>
                    </a:ln>
                  </pic:spPr>
                </pic:pic>
              </a:graphicData>
            </a:graphic>
            <wp14:sizeRelH relativeFrom="page">
              <wp14:pctWidth>0</wp14:pctWidth>
            </wp14:sizeRelH>
            <wp14:sizeRelV relativeFrom="page">
              <wp14:pctHeight>0</wp14:pctHeight>
            </wp14:sizeRelV>
          </wp:anchor>
        </w:drawing>
      </w:r>
      <w:r>
        <w:rPr>
          <w:color w:val="000000"/>
          <w:sz w:val="26"/>
          <w:szCs w:val="26"/>
        </w:rPr>
        <w:t>Der kritische Unterschied zwischen den Lehren Jesu´ und der Dreieinigkeit besteht darin, dass Jesus in einen göttlichen Status erhoben wird – ein Status, den Jesus in den Evangelien ablehnt:</w:t>
      </w:r>
    </w:p>
    <w:p w:rsidR="001A61CF" w:rsidRDefault="001A61CF" w:rsidP="001A61CF">
      <w:pPr>
        <w:pStyle w:val="w-hadeeth-or-bible"/>
        <w:shd w:val="clear" w:color="auto" w:fill="E1F4FD"/>
        <w:spacing w:before="0" w:beforeAutospacing="0" w:after="160" w:afterAutospacing="0"/>
        <w:rPr>
          <w:b/>
          <w:bCs/>
          <w:color w:val="000000"/>
          <w:sz w:val="26"/>
          <w:szCs w:val="26"/>
        </w:rPr>
      </w:pPr>
      <w:r>
        <w:rPr>
          <w:b/>
          <w:bCs/>
          <w:color w:val="000000"/>
          <w:sz w:val="26"/>
          <w:szCs w:val="26"/>
        </w:rPr>
        <w:t>“Was heißest du mich gut?  Niemand ist gut als allein Gott.” (Matthäus 9:17, Markus 10:18, und Lukas 18:19)</w:t>
      </w:r>
    </w:p>
    <w:p w:rsidR="001A61CF" w:rsidRDefault="001A61CF" w:rsidP="001A61CF">
      <w:pPr>
        <w:pStyle w:val="w-hadeeth-or-bible"/>
        <w:shd w:val="clear" w:color="auto" w:fill="E1F4FD"/>
        <w:spacing w:before="0" w:beforeAutospacing="0" w:after="160" w:afterAutospacing="0"/>
        <w:rPr>
          <w:b/>
          <w:bCs/>
          <w:color w:val="000000"/>
          <w:sz w:val="26"/>
          <w:szCs w:val="26"/>
        </w:rPr>
      </w:pPr>
      <w:r>
        <w:rPr>
          <w:b/>
          <w:bCs/>
          <w:color w:val="000000"/>
          <w:sz w:val="26"/>
          <w:szCs w:val="26"/>
        </w:rPr>
        <w:t>“...denn der Vater ist größer als ich.” (Johannes 14:28)</w:t>
      </w:r>
    </w:p>
    <w:p w:rsidR="001A61CF" w:rsidRDefault="001A61CF" w:rsidP="001A61CF">
      <w:pPr>
        <w:pStyle w:val="w-hadeeth-or-bible"/>
        <w:shd w:val="clear" w:color="auto" w:fill="E1F4FD"/>
        <w:spacing w:before="0" w:beforeAutospacing="0" w:after="160" w:afterAutospacing="0"/>
        <w:rPr>
          <w:b/>
          <w:bCs/>
          <w:color w:val="000000"/>
          <w:sz w:val="26"/>
          <w:szCs w:val="26"/>
        </w:rPr>
      </w:pPr>
      <w:r>
        <w:rPr>
          <w:b/>
          <w:bCs/>
          <w:color w:val="000000"/>
          <w:sz w:val="26"/>
          <w:szCs w:val="26"/>
        </w:rPr>
        <w:t>“Ich tue nichts von mir selbst, sondern wie mich der Vater gelehrt hat, so rede ich.” (Johannes 8:28)</w:t>
      </w:r>
    </w:p>
    <w:p w:rsidR="001A61CF" w:rsidRDefault="001A61CF" w:rsidP="001A61CF">
      <w:pPr>
        <w:pStyle w:val="w-hadeeth-or-bible"/>
        <w:shd w:val="clear" w:color="auto" w:fill="E1F4FD"/>
        <w:spacing w:before="0" w:beforeAutospacing="0" w:after="160" w:afterAutospacing="0"/>
        <w:rPr>
          <w:b/>
          <w:bCs/>
          <w:color w:val="000000"/>
          <w:sz w:val="26"/>
          <w:szCs w:val="26"/>
        </w:rPr>
      </w:pPr>
      <w:r>
        <w:rPr>
          <w:b/>
          <w:bCs/>
          <w:color w:val="000000"/>
          <w:sz w:val="26"/>
          <w:szCs w:val="26"/>
        </w:rPr>
        <w:t>“Wahrlich, wahrlich, ich sage euch: Der Sohn kann nichts von sich selber tun…” (Johannes 5:19)</w:t>
      </w:r>
    </w:p>
    <w:p w:rsidR="001A61CF" w:rsidRDefault="001A61CF" w:rsidP="001A61CF">
      <w:pPr>
        <w:pStyle w:val="w-hadeeth-or-bible"/>
        <w:shd w:val="clear" w:color="auto" w:fill="E1F4FD"/>
        <w:spacing w:before="0" w:beforeAutospacing="0" w:after="160" w:afterAutospacing="0"/>
        <w:rPr>
          <w:b/>
          <w:bCs/>
          <w:color w:val="000000"/>
          <w:sz w:val="26"/>
          <w:szCs w:val="26"/>
        </w:rPr>
      </w:pPr>
      <w:r>
        <w:rPr>
          <w:b/>
          <w:bCs/>
          <w:color w:val="000000"/>
          <w:sz w:val="26"/>
          <w:szCs w:val="26"/>
        </w:rPr>
        <w:t>“Ich kenne ihn, denn ich bin von ihm, und er hat mich gesandt.” (Johannes 7:29)</w:t>
      </w:r>
    </w:p>
    <w:p w:rsidR="001A61CF" w:rsidRDefault="001A61CF" w:rsidP="001A61CF">
      <w:pPr>
        <w:pStyle w:val="w-hadeeth-or-bible"/>
        <w:shd w:val="clear" w:color="auto" w:fill="E1F4FD"/>
        <w:spacing w:before="0" w:beforeAutospacing="0" w:after="160" w:afterAutospacing="0"/>
        <w:rPr>
          <w:b/>
          <w:bCs/>
          <w:color w:val="000000"/>
          <w:sz w:val="26"/>
          <w:szCs w:val="26"/>
        </w:rPr>
      </w:pPr>
      <w:r>
        <w:rPr>
          <w:b/>
          <w:bCs/>
          <w:color w:val="000000"/>
          <w:sz w:val="26"/>
          <w:szCs w:val="26"/>
        </w:rPr>
        <w:t>“Wer aber mich verachtet, verachtet den, der mich gesandt hat.” (Lukas 10:16)</w:t>
      </w:r>
    </w:p>
    <w:p w:rsidR="001A61CF" w:rsidRDefault="001A61CF" w:rsidP="001A61CF">
      <w:pPr>
        <w:pStyle w:val="w-hadeeth-or-bible"/>
        <w:shd w:val="clear" w:color="auto" w:fill="E1F4FD"/>
        <w:spacing w:before="0" w:beforeAutospacing="0" w:after="160" w:afterAutospacing="0"/>
        <w:rPr>
          <w:b/>
          <w:bCs/>
          <w:color w:val="000000"/>
          <w:sz w:val="26"/>
          <w:szCs w:val="26"/>
        </w:rPr>
      </w:pPr>
      <w:r>
        <w:rPr>
          <w:b/>
          <w:bCs/>
          <w:color w:val="000000"/>
          <w:sz w:val="26"/>
          <w:szCs w:val="26"/>
        </w:rPr>
        <w:t>“Nun aber gehe ich hin zu dem, der mich gesandt hat...” (Johannes 16:5)</w:t>
      </w:r>
    </w:p>
    <w:p w:rsidR="001A61CF" w:rsidRDefault="001A61CF" w:rsidP="001A61CF">
      <w:pPr>
        <w:pStyle w:val="w-hadeeth-or-bible"/>
        <w:shd w:val="clear" w:color="auto" w:fill="E1F4FD"/>
        <w:spacing w:before="0" w:beforeAutospacing="0" w:after="160" w:afterAutospacing="0"/>
        <w:rPr>
          <w:b/>
          <w:bCs/>
          <w:color w:val="000000"/>
          <w:sz w:val="26"/>
          <w:szCs w:val="26"/>
        </w:rPr>
      </w:pPr>
      <w:r>
        <w:rPr>
          <w:b/>
          <w:bCs/>
          <w:color w:val="000000"/>
          <w:sz w:val="26"/>
          <w:szCs w:val="26"/>
        </w:rPr>
        <w:t>“Jesus antwortete ihnen und sprach: ´Meine Lehre ist nicht mein, sondern des, der mich gesandt hat.´” (Johannes 7:16)</w:t>
      </w:r>
    </w:p>
    <w:p w:rsidR="001A61CF" w:rsidRDefault="001A61CF" w:rsidP="001A61CF">
      <w:pPr>
        <w:pStyle w:val="w-hadeeth-or-bible"/>
        <w:shd w:val="clear" w:color="auto" w:fill="E1F4FD"/>
        <w:spacing w:before="0" w:beforeAutospacing="0" w:after="160" w:afterAutospacing="0"/>
        <w:rPr>
          <w:b/>
          <w:bCs/>
          <w:color w:val="000000"/>
          <w:sz w:val="26"/>
          <w:szCs w:val="26"/>
        </w:rPr>
      </w:pPr>
      <w:r>
        <w:rPr>
          <w:b/>
          <w:bCs/>
          <w:color w:val="000000"/>
          <w:sz w:val="26"/>
          <w:szCs w:val="26"/>
        </w:rPr>
        <w:t>“Denn ich habe nicht von mir selber geredet; sondern der Vater, der mich gesandt hat, der hat mir ein Gebot gegeben, was ich sagen und reden soll.” (Johannes 12:49)</w:t>
      </w:r>
      <w:bookmarkStart w:id="0" w:name="_ftnref12322"/>
      <w:r>
        <w:rPr>
          <w:b/>
          <w:bCs/>
          <w:color w:val="000000"/>
          <w:sz w:val="26"/>
          <w:szCs w:val="26"/>
        </w:rPr>
        <w:fldChar w:fldCharType="begin"/>
      </w:r>
      <w:r>
        <w:rPr>
          <w:b/>
          <w:bCs/>
          <w:color w:val="000000"/>
          <w:sz w:val="26"/>
          <w:szCs w:val="26"/>
        </w:rPr>
        <w:instrText xml:space="preserve"> HYPERLINK "http://www.islamreligion.com/de/articles/560/" \l "_ftn12322" \o " Siehe auch Matthäus 24:36, Lukas 23:46, Johannes 8:42, Johannes 14:24, Johannes 17:6-8, usw." </w:instrText>
      </w:r>
      <w:r>
        <w:rPr>
          <w:b/>
          <w:bCs/>
          <w:color w:val="000000"/>
          <w:sz w:val="26"/>
          <w:szCs w:val="26"/>
        </w:rPr>
        <w:fldChar w:fldCharType="separate"/>
      </w:r>
      <w:r>
        <w:rPr>
          <w:rStyle w:val="w-footnote-number"/>
          <w:b/>
          <w:bCs/>
          <w:color w:val="800080"/>
          <w:position w:val="2"/>
          <w:sz w:val="21"/>
          <w:szCs w:val="21"/>
          <w:u w:val="single"/>
        </w:rPr>
        <w:t>[1]</w:t>
      </w:r>
      <w:r>
        <w:rPr>
          <w:b/>
          <w:bCs/>
          <w:color w:val="000000"/>
          <w:sz w:val="26"/>
          <w:szCs w:val="26"/>
        </w:rPr>
        <w:fldChar w:fldCharType="end"/>
      </w:r>
      <w:bookmarkEnd w:id="0"/>
    </w:p>
    <w:p w:rsidR="001A61CF" w:rsidRDefault="001A61CF" w:rsidP="001A61CF">
      <w:pPr>
        <w:pStyle w:val="w-body-text-1"/>
        <w:shd w:val="clear" w:color="auto" w:fill="E1F4FD"/>
        <w:spacing w:before="0" w:beforeAutospacing="0" w:after="160" w:afterAutospacing="0"/>
        <w:ind w:firstLine="397"/>
        <w:rPr>
          <w:color w:val="000000"/>
          <w:sz w:val="26"/>
          <w:szCs w:val="26"/>
        </w:rPr>
      </w:pPr>
      <w:r>
        <w:rPr>
          <w:color w:val="000000"/>
          <w:sz w:val="26"/>
          <w:szCs w:val="26"/>
        </w:rPr>
        <w:t>Was besagt die Theorie des Paulus?  Dass Jesus ein Teilhaber in der Göttlichkeit sei, Gottes Verkörperung.  Wem also soll der Mensch glauben?  Wenn es Jesus ist, dann lasst uns hören, was er dazu in den heutigen Evangelien zu sagen hätte:</w:t>
      </w:r>
    </w:p>
    <w:p w:rsidR="001A61CF" w:rsidRDefault="001A61CF" w:rsidP="001A61CF">
      <w:pPr>
        <w:pStyle w:val="w-hadeeth-or-bible"/>
        <w:shd w:val="clear" w:color="auto" w:fill="E1F4FD"/>
        <w:spacing w:before="0" w:beforeAutospacing="0" w:after="160" w:afterAutospacing="0"/>
        <w:rPr>
          <w:b/>
          <w:bCs/>
          <w:color w:val="000000"/>
          <w:sz w:val="26"/>
          <w:szCs w:val="26"/>
        </w:rPr>
      </w:pPr>
      <w:r>
        <w:rPr>
          <w:b/>
          <w:bCs/>
          <w:color w:val="000000"/>
          <w:sz w:val="26"/>
          <w:szCs w:val="26"/>
        </w:rPr>
        <w:t>“Das vornehmste Gebot ist das: ´Höre, Israel, der Herr,</w:t>
      </w:r>
      <w:r>
        <w:rPr>
          <w:rStyle w:val="apple-converted-space"/>
          <w:b/>
          <w:bCs/>
          <w:color w:val="000000"/>
          <w:sz w:val="26"/>
          <w:szCs w:val="26"/>
        </w:rPr>
        <w:t> </w:t>
      </w:r>
      <w:r>
        <w:rPr>
          <w:b/>
          <w:bCs/>
          <w:i/>
          <w:iCs/>
          <w:color w:val="000000"/>
          <w:sz w:val="26"/>
          <w:szCs w:val="26"/>
        </w:rPr>
        <w:t>unser</w:t>
      </w:r>
      <w:r>
        <w:rPr>
          <w:rStyle w:val="apple-converted-space"/>
          <w:b/>
          <w:bCs/>
          <w:color w:val="000000"/>
          <w:sz w:val="26"/>
          <w:szCs w:val="26"/>
        </w:rPr>
        <w:t> </w:t>
      </w:r>
      <w:r>
        <w:rPr>
          <w:b/>
          <w:bCs/>
          <w:color w:val="000000"/>
          <w:sz w:val="26"/>
          <w:szCs w:val="26"/>
        </w:rPr>
        <w:t>Gott, ist allein der Herr.” (Markus 12:29)</w:t>
      </w:r>
    </w:p>
    <w:p w:rsidR="001A61CF" w:rsidRDefault="001A61CF" w:rsidP="001A61CF">
      <w:pPr>
        <w:pStyle w:val="w-hadeeth-or-bible"/>
        <w:shd w:val="clear" w:color="auto" w:fill="E1F4FD"/>
        <w:spacing w:before="0" w:beforeAutospacing="0" w:after="160" w:afterAutospacing="0"/>
        <w:rPr>
          <w:b/>
          <w:bCs/>
          <w:color w:val="000000"/>
          <w:sz w:val="26"/>
          <w:szCs w:val="26"/>
        </w:rPr>
      </w:pPr>
      <w:r>
        <w:rPr>
          <w:b/>
          <w:bCs/>
          <w:color w:val="000000"/>
          <w:sz w:val="26"/>
          <w:szCs w:val="26"/>
        </w:rPr>
        <w:lastRenderedPageBreak/>
        <w:t>“Von dem Tage aber und der Stunde weiß niemand, auch die Engel im Himmel nicht,</w:t>
      </w:r>
      <w:r>
        <w:rPr>
          <w:rStyle w:val="apple-converted-space"/>
          <w:b/>
          <w:bCs/>
          <w:color w:val="000000"/>
          <w:sz w:val="26"/>
          <w:szCs w:val="26"/>
        </w:rPr>
        <w:t> </w:t>
      </w:r>
      <w:r>
        <w:rPr>
          <w:b/>
          <w:bCs/>
          <w:i/>
          <w:iCs/>
          <w:color w:val="000000"/>
          <w:sz w:val="26"/>
          <w:szCs w:val="26"/>
        </w:rPr>
        <w:t>auch der Sohn nicht</w:t>
      </w:r>
      <w:r>
        <w:rPr>
          <w:b/>
          <w:bCs/>
          <w:color w:val="000000"/>
          <w:sz w:val="26"/>
          <w:szCs w:val="26"/>
        </w:rPr>
        <w:t>, sondern</w:t>
      </w:r>
      <w:r>
        <w:rPr>
          <w:rStyle w:val="apple-converted-space"/>
          <w:b/>
          <w:bCs/>
          <w:color w:val="000000"/>
          <w:sz w:val="26"/>
          <w:szCs w:val="26"/>
        </w:rPr>
        <w:t> </w:t>
      </w:r>
      <w:r>
        <w:rPr>
          <w:b/>
          <w:bCs/>
          <w:i/>
          <w:iCs/>
          <w:color w:val="000000"/>
          <w:sz w:val="26"/>
          <w:szCs w:val="26"/>
        </w:rPr>
        <w:t>allein</w:t>
      </w:r>
      <w:r>
        <w:rPr>
          <w:rStyle w:val="apple-converted-space"/>
          <w:b/>
          <w:bCs/>
          <w:color w:val="000000"/>
          <w:sz w:val="26"/>
          <w:szCs w:val="26"/>
        </w:rPr>
        <w:t> </w:t>
      </w:r>
      <w:r>
        <w:rPr>
          <w:b/>
          <w:bCs/>
          <w:color w:val="000000"/>
          <w:sz w:val="26"/>
          <w:szCs w:val="26"/>
        </w:rPr>
        <w:t>der Vater.” (Markus 13:32)</w:t>
      </w:r>
    </w:p>
    <w:p w:rsidR="001A61CF" w:rsidRDefault="001A61CF" w:rsidP="001A61CF">
      <w:pPr>
        <w:pStyle w:val="w-hadeeth-or-bible"/>
        <w:shd w:val="clear" w:color="auto" w:fill="E1F4FD"/>
        <w:spacing w:before="0" w:beforeAutospacing="0" w:after="160" w:afterAutospacing="0"/>
        <w:rPr>
          <w:b/>
          <w:bCs/>
          <w:color w:val="000000"/>
          <w:sz w:val="26"/>
          <w:szCs w:val="26"/>
        </w:rPr>
      </w:pPr>
      <w:r>
        <w:rPr>
          <w:b/>
          <w:bCs/>
          <w:color w:val="000000"/>
          <w:sz w:val="26"/>
          <w:szCs w:val="26"/>
        </w:rPr>
        <w:t>“‘Du sollst Gott, deinen Herrn anbeten, und ihm</w:t>
      </w:r>
      <w:r>
        <w:rPr>
          <w:rStyle w:val="apple-converted-space"/>
          <w:b/>
          <w:bCs/>
          <w:color w:val="000000"/>
          <w:sz w:val="26"/>
          <w:szCs w:val="26"/>
        </w:rPr>
        <w:t> </w:t>
      </w:r>
      <w:r>
        <w:rPr>
          <w:b/>
          <w:bCs/>
          <w:i/>
          <w:iCs/>
          <w:color w:val="000000"/>
          <w:sz w:val="26"/>
          <w:szCs w:val="26"/>
        </w:rPr>
        <w:t>allein</w:t>
      </w:r>
      <w:r>
        <w:rPr>
          <w:rStyle w:val="apple-converted-space"/>
          <w:b/>
          <w:bCs/>
          <w:color w:val="000000"/>
          <w:sz w:val="26"/>
          <w:szCs w:val="26"/>
        </w:rPr>
        <w:t> </w:t>
      </w:r>
      <w:r>
        <w:rPr>
          <w:b/>
          <w:bCs/>
          <w:color w:val="000000"/>
          <w:sz w:val="26"/>
          <w:szCs w:val="26"/>
        </w:rPr>
        <w:t>dienen.’” (Lukas 4:8)</w:t>
      </w:r>
    </w:p>
    <w:p w:rsidR="001A61CF" w:rsidRDefault="001A61CF" w:rsidP="001A61CF">
      <w:pPr>
        <w:pStyle w:val="w-hadeeth-or-bible"/>
        <w:shd w:val="clear" w:color="auto" w:fill="E1F4FD"/>
        <w:spacing w:before="0" w:beforeAutospacing="0" w:after="160" w:afterAutospacing="0"/>
        <w:rPr>
          <w:b/>
          <w:bCs/>
          <w:color w:val="000000"/>
          <w:sz w:val="26"/>
          <w:szCs w:val="26"/>
        </w:rPr>
      </w:pPr>
      <w:r>
        <w:rPr>
          <w:b/>
          <w:bCs/>
          <w:color w:val="000000"/>
          <w:sz w:val="26"/>
          <w:szCs w:val="26"/>
        </w:rPr>
        <w:t>“Meine Speise ist die, dass ich tue den Willen dessen, der mich gesandt hat…” (Johannes 4:34)</w:t>
      </w:r>
    </w:p>
    <w:p w:rsidR="001A61CF" w:rsidRDefault="001A61CF" w:rsidP="001A61CF">
      <w:pPr>
        <w:pStyle w:val="w-hadeeth-or-bible"/>
        <w:shd w:val="clear" w:color="auto" w:fill="E1F4FD"/>
        <w:spacing w:before="0" w:beforeAutospacing="0" w:after="160" w:afterAutospacing="0"/>
        <w:rPr>
          <w:b/>
          <w:bCs/>
          <w:color w:val="000000"/>
          <w:sz w:val="26"/>
          <w:szCs w:val="26"/>
        </w:rPr>
      </w:pPr>
      <w:r>
        <w:rPr>
          <w:b/>
          <w:bCs/>
          <w:color w:val="000000"/>
          <w:sz w:val="26"/>
          <w:szCs w:val="26"/>
        </w:rPr>
        <w:t>“Ich kann nichts von mir</w:t>
      </w:r>
      <w:r>
        <w:rPr>
          <w:rStyle w:val="apple-converted-space"/>
          <w:b/>
          <w:bCs/>
          <w:i/>
          <w:iCs/>
          <w:color w:val="000000"/>
          <w:sz w:val="26"/>
          <w:szCs w:val="26"/>
        </w:rPr>
        <w:t> </w:t>
      </w:r>
      <w:r>
        <w:rPr>
          <w:b/>
          <w:bCs/>
          <w:i/>
          <w:iCs/>
          <w:color w:val="000000"/>
          <w:sz w:val="26"/>
          <w:szCs w:val="26"/>
        </w:rPr>
        <w:t>selber</w:t>
      </w:r>
      <w:r>
        <w:rPr>
          <w:rStyle w:val="apple-converted-space"/>
          <w:b/>
          <w:bCs/>
          <w:color w:val="000000"/>
          <w:sz w:val="26"/>
          <w:szCs w:val="26"/>
        </w:rPr>
        <w:t> </w:t>
      </w:r>
      <w:r>
        <w:rPr>
          <w:b/>
          <w:bCs/>
          <w:color w:val="000000"/>
          <w:sz w:val="26"/>
          <w:szCs w:val="26"/>
        </w:rPr>
        <w:t>tun … denn ich suche nicht meinen Willen, sondern den Willen des, der mich gesandt hat.” (Johannes 5:30)</w:t>
      </w:r>
    </w:p>
    <w:p w:rsidR="001A61CF" w:rsidRDefault="001A61CF" w:rsidP="001A61CF">
      <w:pPr>
        <w:pStyle w:val="w-hadeeth-or-bible"/>
        <w:shd w:val="clear" w:color="auto" w:fill="E1F4FD"/>
        <w:spacing w:before="0" w:beforeAutospacing="0" w:after="160" w:afterAutospacing="0"/>
        <w:rPr>
          <w:b/>
          <w:bCs/>
          <w:color w:val="000000"/>
          <w:sz w:val="26"/>
          <w:szCs w:val="26"/>
        </w:rPr>
      </w:pPr>
      <w:r>
        <w:rPr>
          <w:b/>
          <w:bCs/>
          <w:color w:val="000000"/>
          <w:sz w:val="26"/>
          <w:szCs w:val="26"/>
        </w:rPr>
        <w:t>“Denn ich bin vom Himmel gekommen, nicht damit ich meinen Willen tue, sondern den Willendes, der mich gesandt hat.” (Johannes 6:38)</w:t>
      </w:r>
    </w:p>
    <w:p w:rsidR="001A61CF" w:rsidRDefault="001A61CF" w:rsidP="001A61CF">
      <w:pPr>
        <w:pStyle w:val="w-hadeeth-or-bible"/>
        <w:shd w:val="clear" w:color="auto" w:fill="E1F4FD"/>
        <w:spacing w:before="0" w:beforeAutospacing="0" w:after="160" w:afterAutospacing="0"/>
        <w:rPr>
          <w:b/>
          <w:bCs/>
          <w:color w:val="000000"/>
          <w:sz w:val="26"/>
          <w:szCs w:val="26"/>
        </w:rPr>
      </w:pPr>
      <w:r>
        <w:rPr>
          <w:b/>
          <w:bCs/>
          <w:color w:val="000000"/>
          <w:sz w:val="26"/>
          <w:szCs w:val="26"/>
        </w:rPr>
        <w:t>“Meine Lehre ist</w:t>
      </w:r>
      <w:r>
        <w:rPr>
          <w:rStyle w:val="apple-converted-space"/>
          <w:b/>
          <w:bCs/>
          <w:color w:val="000000"/>
          <w:sz w:val="26"/>
          <w:szCs w:val="26"/>
        </w:rPr>
        <w:t> </w:t>
      </w:r>
      <w:r>
        <w:rPr>
          <w:b/>
          <w:bCs/>
          <w:i/>
          <w:iCs/>
          <w:color w:val="000000"/>
          <w:sz w:val="26"/>
          <w:szCs w:val="26"/>
        </w:rPr>
        <w:t>nicht mein</w:t>
      </w:r>
      <w:r>
        <w:rPr>
          <w:b/>
          <w:bCs/>
          <w:color w:val="000000"/>
          <w:sz w:val="26"/>
          <w:szCs w:val="26"/>
        </w:rPr>
        <w:t>, sondern des, der mch gesandt hat.” (Johannes 7:16)</w:t>
      </w:r>
    </w:p>
    <w:p w:rsidR="001A61CF" w:rsidRDefault="001A61CF" w:rsidP="001A61CF">
      <w:pPr>
        <w:pStyle w:val="w-hadeeth-or-bible"/>
        <w:shd w:val="clear" w:color="auto" w:fill="E1F4FD"/>
        <w:spacing w:before="0" w:beforeAutospacing="0" w:after="160" w:afterAutospacing="0"/>
        <w:rPr>
          <w:b/>
          <w:bCs/>
          <w:color w:val="000000"/>
          <w:sz w:val="26"/>
          <w:szCs w:val="26"/>
        </w:rPr>
      </w:pPr>
      <w:r>
        <w:rPr>
          <w:b/>
          <w:bCs/>
          <w:color w:val="000000"/>
          <w:sz w:val="26"/>
          <w:szCs w:val="26"/>
        </w:rPr>
        <w:t>“Ich fahre auf zu</w:t>
      </w:r>
      <w:r>
        <w:rPr>
          <w:rStyle w:val="apple-converted-space"/>
          <w:b/>
          <w:bCs/>
          <w:i/>
          <w:iCs/>
          <w:color w:val="000000"/>
          <w:sz w:val="26"/>
          <w:szCs w:val="26"/>
        </w:rPr>
        <w:t> </w:t>
      </w:r>
      <w:r>
        <w:rPr>
          <w:b/>
          <w:bCs/>
          <w:i/>
          <w:iCs/>
          <w:color w:val="000000"/>
          <w:sz w:val="26"/>
          <w:szCs w:val="26"/>
        </w:rPr>
        <w:t>meinem</w:t>
      </w:r>
      <w:r>
        <w:rPr>
          <w:rStyle w:val="apple-converted-space"/>
          <w:b/>
          <w:bCs/>
          <w:color w:val="000000"/>
          <w:sz w:val="26"/>
          <w:szCs w:val="26"/>
        </w:rPr>
        <w:t> </w:t>
      </w:r>
      <w:r>
        <w:rPr>
          <w:b/>
          <w:bCs/>
          <w:color w:val="000000"/>
          <w:sz w:val="26"/>
          <w:szCs w:val="26"/>
        </w:rPr>
        <w:t>Vater und zu eurem Vater, zu</w:t>
      </w:r>
      <w:r>
        <w:rPr>
          <w:rStyle w:val="apple-converted-space"/>
          <w:b/>
          <w:bCs/>
          <w:i/>
          <w:iCs/>
          <w:color w:val="000000"/>
          <w:sz w:val="26"/>
          <w:szCs w:val="26"/>
        </w:rPr>
        <w:t> </w:t>
      </w:r>
      <w:r>
        <w:rPr>
          <w:b/>
          <w:bCs/>
          <w:i/>
          <w:iCs/>
          <w:color w:val="000000"/>
          <w:sz w:val="26"/>
          <w:szCs w:val="26"/>
        </w:rPr>
        <w:t>meinem</w:t>
      </w:r>
      <w:r>
        <w:rPr>
          <w:rStyle w:val="apple-converted-space"/>
          <w:b/>
          <w:bCs/>
          <w:color w:val="000000"/>
          <w:sz w:val="26"/>
          <w:szCs w:val="26"/>
        </w:rPr>
        <w:t> </w:t>
      </w:r>
      <w:r>
        <w:rPr>
          <w:b/>
          <w:bCs/>
          <w:color w:val="000000"/>
          <w:sz w:val="26"/>
          <w:szCs w:val="26"/>
        </w:rPr>
        <w:t>Gott und zu eurem Gott. ” (Johannes 20:17)</w:t>
      </w:r>
    </w:p>
    <w:p w:rsidR="001A61CF" w:rsidRDefault="001A61CF" w:rsidP="001A61CF">
      <w:pPr>
        <w:pStyle w:val="w-body-text-1"/>
        <w:shd w:val="clear" w:color="auto" w:fill="E1F4FD"/>
        <w:spacing w:before="0" w:beforeAutospacing="0" w:after="160" w:afterAutospacing="0"/>
        <w:ind w:firstLine="397"/>
        <w:rPr>
          <w:color w:val="000000"/>
          <w:sz w:val="26"/>
          <w:szCs w:val="26"/>
        </w:rPr>
      </w:pPr>
      <w:r>
        <w:rPr>
          <w:color w:val="000000"/>
          <w:sz w:val="26"/>
          <w:szCs w:val="26"/>
        </w:rPr>
        <w:t>Meine kursiven Hervorhebungen in den oben abgedruckten Versen sollen nicht darauf hinweisen, dass Jesus mit Nachdruck sprach, obwohl niemand mit Sicherheit behaupten kann, dass er das nicht tat.  Die Hervorhebungen betonen vielmehr die Tatsache, dass Jesus nicht nur niemals behauptet hat, selbst göttlich zu sein, sondern der erste gewesen wäre, der solches ablehnte.  Mit den Worten von Joel Carmichael: “Die Idee von dieser neuen Religion mit ihm selbst als Gottheit war etwas, von dem er [Jesus Christus] niemals die geringste Ahnung gehabt haben konnte.  Wie Charles Guignebert einsetzte: ´es wäre ihm nie in den Sinn gekommen´.”</w:t>
      </w:r>
      <w:bookmarkStart w:id="1" w:name="_ftnref12323"/>
      <w:r>
        <w:rPr>
          <w:color w:val="000000"/>
          <w:sz w:val="26"/>
          <w:szCs w:val="26"/>
        </w:rPr>
        <w:fldChar w:fldCharType="begin"/>
      </w:r>
      <w:r>
        <w:rPr>
          <w:color w:val="000000"/>
          <w:sz w:val="26"/>
          <w:szCs w:val="26"/>
        </w:rPr>
        <w:instrText xml:space="preserve"> HYPERLINK "http://www.islamreligion.com/de/articles/560/" \l "_ftn12323" \o " Carmichael, Joel. S. 203." </w:instrText>
      </w:r>
      <w:r>
        <w:rPr>
          <w:color w:val="000000"/>
          <w:sz w:val="26"/>
          <w:szCs w:val="26"/>
        </w:rPr>
        <w:fldChar w:fldCharType="separate"/>
      </w:r>
      <w:r>
        <w:rPr>
          <w:rStyle w:val="w-footnote-number"/>
          <w:color w:val="800080"/>
          <w:position w:val="2"/>
          <w:sz w:val="21"/>
          <w:szCs w:val="21"/>
          <w:u w:val="single"/>
        </w:rPr>
        <w:t>[2]</w:t>
      </w:r>
      <w:r>
        <w:rPr>
          <w:color w:val="000000"/>
          <w:sz w:val="26"/>
          <w:szCs w:val="26"/>
        </w:rPr>
        <w:fldChar w:fldCharType="end"/>
      </w:r>
      <w:bookmarkEnd w:id="1"/>
    </w:p>
    <w:p w:rsidR="001A61CF" w:rsidRDefault="001A61CF" w:rsidP="001A61CF">
      <w:pPr>
        <w:pStyle w:val="w-body-text-1"/>
        <w:shd w:val="clear" w:color="auto" w:fill="E1F4FD"/>
        <w:spacing w:before="0" w:beforeAutospacing="0" w:after="160" w:afterAutospacing="0"/>
        <w:ind w:firstLine="397"/>
        <w:rPr>
          <w:color w:val="000000"/>
          <w:sz w:val="26"/>
          <w:szCs w:val="26"/>
        </w:rPr>
      </w:pPr>
      <w:r>
        <w:rPr>
          <w:color w:val="000000"/>
          <w:sz w:val="26"/>
          <w:szCs w:val="26"/>
        </w:rPr>
        <w:t>Wenn Jesus also niemals beauptet hat, göttlich zu sein, was war er dann genau?  Er selbst beantwortete diese Frage:</w:t>
      </w:r>
    </w:p>
    <w:p w:rsidR="001A61CF" w:rsidRDefault="001A61CF" w:rsidP="001A61CF">
      <w:pPr>
        <w:pStyle w:val="w-hadeeth-or-bible"/>
        <w:shd w:val="clear" w:color="auto" w:fill="E1F4FD"/>
        <w:spacing w:before="0" w:beforeAutospacing="0" w:after="160" w:afterAutospacing="0"/>
        <w:rPr>
          <w:b/>
          <w:bCs/>
          <w:color w:val="000000"/>
          <w:sz w:val="26"/>
          <w:szCs w:val="26"/>
        </w:rPr>
      </w:pPr>
      <w:r>
        <w:rPr>
          <w:b/>
          <w:bCs/>
          <w:color w:val="000000"/>
          <w:sz w:val="26"/>
          <w:szCs w:val="26"/>
        </w:rPr>
        <w:t>“Ein</w:t>
      </w:r>
      <w:r>
        <w:rPr>
          <w:rStyle w:val="apple-converted-space"/>
          <w:b/>
          <w:bCs/>
          <w:i/>
          <w:iCs/>
          <w:color w:val="000000"/>
          <w:sz w:val="26"/>
          <w:szCs w:val="26"/>
        </w:rPr>
        <w:t> </w:t>
      </w:r>
      <w:r>
        <w:rPr>
          <w:b/>
          <w:bCs/>
          <w:i/>
          <w:iCs/>
          <w:color w:val="000000"/>
          <w:sz w:val="26"/>
          <w:szCs w:val="26"/>
        </w:rPr>
        <w:t>Prophet</w:t>
      </w:r>
      <w:r>
        <w:rPr>
          <w:rStyle w:val="apple-converted-space"/>
          <w:b/>
          <w:bCs/>
          <w:color w:val="000000"/>
          <w:sz w:val="26"/>
          <w:szCs w:val="26"/>
        </w:rPr>
        <w:t> </w:t>
      </w:r>
      <w:r>
        <w:rPr>
          <w:b/>
          <w:bCs/>
          <w:color w:val="000000"/>
          <w:sz w:val="26"/>
          <w:szCs w:val="26"/>
        </w:rPr>
        <w:t>gilt nirgends weniger, als in seinem Vaterland und bei seinen Verwandten und in seinem Hause.” (Mark 6:4)</w:t>
      </w:r>
    </w:p>
    <w:p w:rsidR="001A61CF" w:rsidRDefault="001A61CF" w:rsidP="001A61CF">
      <w:pPr>
        <w:pStyle w:val="w-hadeeth-or-bible"/>
        <w:shd w:val="clear" w:color="auto" w:fill="E1F4FD"/>
        <w:spacing w:before="0" w:beforeAutospacing="0" w:after="160" w:afterAutospacing="0"/>
        <w:rPr>
          <w:b/>
          <w:bCs/>
          <w:color w:val="000000"/>
          <w:sz w:val="26"/>
          <w:szCs w:val="26"/>
        </w:rPr>
      </w:pPr>
      <w:r>
        <w:rPr>
          <w:b/>
          <w:bCs/>
          <w:color w:val="000000"/>
          <w:sz w:val="26"/>
          <w:szCs w:val="26"/>
        </w:rPr>
        <w:t>“Jesus aber sprach zu ihnen: Ein</w:t>
      </w:r>
      <w:r>
        <w:rPr>
          <w:rStyle w:val="apple-converted-space"/>
          <w:b/>
          <w:bCs/>
          <w:i/>
          <w:iCs/>
          <w:color w:val="000000"/>
          <w:sz w:val="26"/>
          <w:szCs w:val="26"/>
        </w:rPr>
        <w:t> </w:t>
      </w:r>
      <w:r>
        <w:rPr>
          <w:b/>
          <w:bCs/>
          <w:i/>
          <w:iCs/>
          <w:color w:val="000000"/>
          <w:sz w:val="26"/>
          <w:szCs w:val="26"/>
        </w:rPr>
        <w:t>Prophet</w:t>
      </w:r>
      <w:r>
        <w:rPr>
          <w:rStyle w:val="apple-converted-space"/>
          <w:b/>
          <w:bCs/>
          <w:color w:val="000000"/>
          <w:sz w:val="26"/>
          <w:szCs w:val="26"/>
        </w:rPr>
        <w:t> </w:t>
      </w:r>
      <w:r>
        <w:rPr>
          <w:b/>
          <w:bCs/>
          <w:color w:val="000000"/>
          <w:sz w:val="26"/>
          <w:szCs w:val="26"/>
        </w:rPr>
        <w:t>gilt nirgends weniger, als in seinem Vaterland und in seinem eigenen Hause.”</w:t>
      </w:r>
      <w:r>
        <w:rPr>
          <w:rStyle w:val="apple-converted-space"/>
          <w:b/>
          <w:bCs/>
          <w:color w:val="000000"/>
          <w:sz w:val="26"/>
          <w:szCs w:val="26"/>
        </w:rPr>
        <w:t> </w:t>
      </w:r>
      <w:r>
        <w:rPr>
          <w:b/>
          <w:bCs/>
          <w:color w:val="000000"/>
          <w:sz w:val="26"/>
          <w:szCs w:val="26"/>
        </w:rPr>
        <w:t>(Matthäus 13:57)</w:t>
      </w:r>
    </w:p>
    <w:p w:rsidR="001A61CF" w:rsidRDefault="001A61CF" w:rsidP="001A61CF">
      <w:pPr>
        <w:pStyle w:val="w-hadeeth-or-bible"/>
        <w:shd w:val="clear" w:color="auto" w:fill="E1F4FD"/>
        <w:spacing w:before="0" w:beforeAutospacing="0" w:after="160" w:afterAutospacing="0"/>
        <w:rPr>
          <w:b/>
          <w:bCs/>
          <w:color w:val="000000"/>
          <w:sz w:val="26"/>
          <w:szCs w:val="26"/>
        </w:rPr>
      </w:pPr>
      <w:r>
        <w:rPr>
          <w:b/>
          <w:bCs/>
          <w:color w:val="000000"/>
          <w:sz w:val="26"/>
          <w:szCs w:val="26"/>
        </w:rPr>
        <w:t>“…denn es geht nicht an, dass ein</w:t>
      </w:r>
      <w:r>
        <w:rPr>
          <w:rStyle w:val="apple-converted-space"/>
          <w:b/>
          <w:bCs/>
          <w:color w:val="000000"/>
          <w:sz w:val="26"/>
          <w:szCs w:val="26"/>
        </w:rPr>
        <w:t> </w:t>
      </w:r>
      <w:r>
        <w:rPr>
          <w:b/>
          <w:bCs/>
          <w:i/>
          <w:iCs/>
          <w:color w:val="000000"/>
          <w:sz w:val="26"/>
          <w:szCs w:val="26"/>
        </w:rPr>
        <w:t>Prophet</w:t>
      </w:r>
      <w:r>
        <w:rPr>
          <w:rStyle w:val="apple-converted-space"/>
          <w:b/>
          <w:bCs/>
          <w:color w:val="000000"/>
          <w:sz w:val="26"/>
          <w:szCs w:val="26"/>
        </w:rPr>
        <w:t> </w:t>
      </w:r>
      <w:r>
        <w:rPr>
          <w:b/>
          <w:bCs/>
          <w:color w:val="000000"/>
          <w:sz w:val="26"/>
          <w:szCs w:val="26"/>
        </w:rPr>
        <w:t>umkomme außerhalb von Jerusalem.” (Luke 13:33)</w:t>
      </w:r>
    </w:p>
    <w:p w:rsidR="001A61CF" w:rsidRDefault="001A61CF" w:rsidP="001A61CF">
      <w:pPr>
        <w:pStyle w:val="w-body-text-1"/>
        <w:shd w:val="clear" w:color="auto" w:fill="E1F4FD"/>
        <w:spacing w:before="0" w:beforeAutospacing="0" w:after="160" w:afterAutospacing="0"/>
        <w:ind w:firstLine="397"/>
        <w:rPr>
          <w:color w:val="000000"/>
          <w:sz w:val="26"/>
          <w:szCs w:val="26"/>
        </w:rPr>
      </w:pPr>
      <w:r>
        <w:rPr>
          <w:color w:val="000000"/>
          <w:sz w:val="26"/>
          <w:szCs w:val="26"/>
        </w:rPr>
        <w:t>Diejenigen, die ihn kannten, kündigten ihn an:</w:t>
      </w:r>
      <w:r>
        <w:rPr>
          <w:rStyle w:val="apple-converted-space"/>
          <w:color w:val="000000"/>
          <w:sz w:val="26"/>
          <w:szCs w:val="26"/>
        </w:rPr>
        <w:t> </w:t>
      </w:r>
      <w:r>
        <w:rPr>
          <w:rStyle w:val="w-hadeeth-or-biblechar"/>
          <w:color w:val="000000"/>
          <w:sz w:val="26"/>
          <w:szCs w:val="26"/>
        </w:rPr>
        <w:t>“Die ist Jesus, der Prophet aus Nazareth in Galiläa.” (Matthäus 21:11)</w:t>
      </w:r>
      <w:r>
        <w:rPr>
          <w:color w:val="000000"/>
          <w:sz w:val="26"/>
          <w:szCs w:val="26"/>
        </w:rPr>
        <w:t>, und:</w:t>
      </w:r>
      <w:r>
        <w:rPr>
          <w:rStyle w:val="apple-converted-space"/>
          <w:color w:val="000000"/>
          <w:sz w:val="26"/>
          <w:szCs w:val="26"/>
        </w:rPr>
        <w:t> </w:t>
      </w:r>
      <w:r>
        <w:rPr>
          <w:rStyle w:val="w-hadeeth-or-biblechar"/>
          <w:color w:val="000000"/>
          <w:sz w:val="26"/>
          <w:szCs w:val="26"/>
        </w:rPr>
        <w:t>“Es ist ein großer Prophet unter uns aufgestanden...” (Lukas 7:16)</w:t>
      </w:r>
      <w:r>
        <w:rPr>
          <w:color w:val="000000"/>
          <w:sz w:val="26"/>
          <w:szCs w:val="26"/>
        </w:rPr>
        <w:t>.  Die Jünger erkannten in Jesus einen:</w:t>
      </w:r>
      <w:r>
        <w:rPr>
          <w:rStyle w:val="apple-converted-space"/>
          <w:color w:val="000000"/>
          <w:sz w:val="26"/>
          <w:szCs w:val="26"/>
          <w:lang w:val="de-DE"/>
        </w:rPr>
        <w:t> </w:t>
      </w:r>
      <w:r>
        <w:rPr>
          <w:rStyle w:val="w-hadeeth-or-biblechar"/>
          <w:color w:val="000000"/>
          <w:sz w:val="26"/>
          <w:szCs w:val="26"/>
          <w:lang w:val="de-DE"/>
        </w:rPr>
        <w:t>“ein Prophet, mächtig von Taten und Worten...”</w:t>
      </w:r>
      <w:r>
        <w:rPr>
          <w:rStyle w:val="apple-converted-space"/>
          <w:color w:val="000000"/>
          <w:sz w:val="26"/>
          <w:szCs w:val="26"/>
          <w:lang w:val="de-DE"/>
        </w:rPr>
        <w:t> </w:t>
      </w:r>
      <w:r>
        <w:rPr>
          <w:rStyle w:val="w-hadeeth-or-biblechar"/>
          <w:color w:val="000000"/>
          <w:sz w:val="26"/>
          <w:szCs w:val="26"/>
        </w:rPr>
        <w:t>(Lukas 24:19.  Siehe auch: Matthäus 14:5, 21:46, und Johannnes 6:14)</w:t>
      </w:r>
      <w:r>
        <w:rPr>
          <w:color w:val="000000"/>
          <w:sz w:val="26"/>
          <w:szCs w:val="26"/>
        </w:rPr>
        <w:t>.  Wenn diese Feststellungen nicht richtig gewesen wären, warum korrigierte Jesus sie dann nicht?  Warum erklärte er nicht seine Göttlichkeit, das heißt, wenn er tatsächlich göttlich war?  Als die Frau bei dem Brunnen feststellte:</w:t>
      </w:r>
      <w:r>
        <w:rPr>
          <w:rStyle w:val="apple-converted-space"/>
          <w:color w:val="000000"/>
          <w:sz w:val="26"/>
          <w:szCs w:val="26"/>
        </w:rPr>
        <w:t> </w:t>
      </w:r>
      <w:r>
        <w:rPr>
          <w:rStyle w:val="w-quranchar"/>
          <w:color w:val="000000"/>
          <w:sz w:val="26"/>
          <w:szCs w:val="26"/>
        </w:rPr>
        <w:t xml:space="preserve">“Herr, ich sehe, dass du ein </w:t>
      </w:r>
      <w:r>
        <w:rPr>
          <w:rStyle w:val="w-quranchar"/>
          <w:color w:val="000000"/>
          <w:sz w:val="26"/>
          <w:szCs w:val="26"/>
        </w:rPr>
        <w:lastRenderedPageBreak/>
        <w:t>Prophet bist.” (Johannes 4:19), warum dankte er ihr nicht für ihren bescheidenen Ausdruck und erläuterte, dass da noch mehr war als Prophetentum?</w:t>
      </w:r>
    </w:p>
    <w:p w:rsidR="001A61CF" w:rsidRDefault="001A61CF" w:rsidP="001A61CF">
      <w:pPr>
        <w:pStyle w:val="w-body-text-1"/>
        <w:shd w:val="clear" w:color="auto" w:fill="E1F4FD"/>
        <w:spacing w:before="0" w:beforeAutospacing="0" w:after="160" w:afterAutospacing="0"/>
        <w:ind w:firstLine="397"/>
        <w:rPr>
          <w:color w:val="000000"/>
          <w:sz w:val="26"/>
          <w:szCs w:val="26"/>
        </w:rPr>
      </w:pPr>
      <w:r>
        <w:rPr>
          <w:color w:val="000000"/>
          <w:sz w:val="26"/>
          <w:szCs w:val="26"/>
        </w:rPr>
        <w:t>Oder war es nicht so?</w:t>
      </w:r>
    </w:p>
    <w:p w:rsidR="001A61CF" w:rsidRDefault="001A61CF" w:rsidP="001A61CF">
      <w:pPr>
        <w:pStyle w:val="w-body-text-1"/>
        <w:shd w:val="clear" w:color="auto" w:fill="E1F4FD"/>
        <w:spacing w:before="0" w:beforeAutospacing="0" w:after="160" w:afterAutospacing="0"/>
        <w:ind w:firstLine="397"/>
        <w:rPr>
          <w:color w:val="000000"/>
          <w:sz w:val="26"/>
          <w:szCs w:val="26"/>
        </w:rPr>
      </w:pPr>
      <w:r>
        <w:rPr>
          <w:color w:val="000000"/>
          <w:sz w:val="26"/>
          <w:szCs w:val="26"/>
        </w:rPr>
        <w:t>Jesus Christus, ein einfacher Mann?  Konnte das sein?  Ein guter Teil der religiösen, nach innen gerichteten, verbalen Wunder, “Warum nicht?”  Die Apostelgeschichte 2:22 berichtet von Jesus, als:</w:t>
      </w:r>
      <w:r>
        <w:rPr>
          <w:rStyle w:val="apple-converted-space"/>
          <w:color w:val="000000"/>
          <w:sz w:val="26"/>
          <w:szCs w:val="26"/>
        </w:rPr>
        <w:t> </w:t>
      </w:r>
      <w:r>
        <w:rPr>
          <w:rStyle w:val="w-hadeeth-or-biblechar"/>
          <w:color w:val="000000"/>
          <w:sz w:val="26"/>
          <w:szCs w:val="26"/>
        </w:rPr>
        <w:t>“Jesus von Nazareth, den Mann, von Gott unter euch erwiesen mit Taten und Wundern und Zeichen, welche Gottdurch ihn tat unter euch, wie ihr selbst wisset.”</w:t>
      </w:r>
      <w:r>
        <w:rPr>
          <w:rStyle w:val="apple-converted-space"/>
          <w:color w:val="000000"/>
          <w:sz w:val="26"/>
          <w:szCs w:val="26"/>
          <w:lang w:val="de-DE"/>
        </w:rPr>
        <w:t> </w:t>
      </w:r>
      <w:r>
        <w:rPr>
          <w:color w:val="000000"/>
          <w:sz w:val="26"/>
          <w:szCs w:val="26"/>
          <w:lang w:val="de-DE"/>
        </w:rPr>
        <w:t> Von Jesus selbst wird berichtet, dass er gesagt habe:</w:t>
      </w:r>
      <w:r>
        <w:rPr>
          <w:rStyle w:val="apple-converted-space"/>
          <w:color w:val="000000"/>
          <w:sz w:val="26"/>
          <w:szCs w:val="26"/>
          <w:lang w:val="de-DE"/>
        </w:rPr>
        <w:t> </w:t>
      </w:r>
      <w:r>
        <w:rPr>
          <w:rStyle w:val="w-hadeeth-or-biblechar"/>
          <w:color w:val="000000"/>
          <w:sz w:val="26"/>
          <w:szCs w:val="26"/>
        </w:rPr>
        <w:t>“Nun aber sucht ihr mich zu töten, einen solchen Menschen, der ich euch die Wahrheit gesagt habe, die ich von Gott gehört habe.” (Johannes 8:40)</w:t>
      </w:r>
      <w:r>
        <w:rPr>
          <w:color w:val="000000"/>
          <w:sz w:val="26"/>
          <w:szCs w:val="26"/>
        </w:rPr>
        <w:t>.  Eine ähnliche Bemerkung finden wir im Qur´an:</w:t>
      </w:r>
    </w:p>
    <w:p w:rsidR="001A61CF" w:rsidRDefault="001A61CF" w:rsidP="001A61CF">
      <w:pPr>
        <w:pStyle w:val="w-quran"/>
        <w:shd w:val="clear" w:color="auto" w:fill="E1F4FD"/>
        <w:spacing w:before="0" w:beforeAutospacing="0" w:after="160" w:afterAutospacing="0"/>
        <w:ind w:left="851" w:right="851"/>
        <w:rPr>
          <w:b/>
          <w:bCs/>
          <w:color w:val="000000"/>
          <w:sz w:val="26"/>
          <w:szCs w:val="26"/>
        </w:rPr>
      </w:pPr>
      <w:r>
        <w:rPr>
          <w:b/>
          <w:bCs/>
          <w:color w:val="000000"/>
          <w:sz w:val="26"/>
          <w:szCs w:val="26"/>
        </w:rPr>
        <w:t>“Er [Jesus] sagte: ´Ich bin ein Diener Allahs; Er hat mir das Buch gegeben und mich zu einem Propheten gemacht.’” (Quran 19:30)</w:t>
      </w:r>
    </w:p>
    <w:p w:rsidR="001A61CF" w:rsidRDefault="001A61CF" w:rsidP="001A61CF">
      <w:pPr>
        <w:pStyle w:val="w-body-text-1"/>
        <w:shd w:val="clear" w:color="auto" w:fill="E1F4FD"/>
        <w:spacing w:before="0" w:beforeAutospacing="0" w:after="160" w:afterAutospacing="0"/>
        <w:ind w:firstLine="397"/>
        <w:rPr>
          <w:color w:val="000000"/>
          <w:sz w:val="26"/>
          <w:szCs w:val="26"/>
        </w:rPr>
      </w:pPr>
      <w:r>
        <w:rPr>
          <w:color w:val="000000"/>
          <w:sz w:val="26"/>
          <w:szCs w:val="26"/>
        </w:rPr>
        <w:t>War Jesus also ein ‘Diener Allahs’ (d.h. ein Diener Gottes)?’  Wenn wir nach der Bibel gehen, dann ja.  Oder zumindest verstehen wir das aus</w:t>
      </w:r>
      <w:r>
        <w:rPr>
          <w:rStyle w:val="apple-converted-space"/>
          <w:color w:val="000000"/>
          <w:sz w:val="26"/>
          <w:szCs w:val="26"/>
        </w:rPr>
        <w:t> </w:t>
      </w:r>
      <w:r>
        <w:rPr>
          <w:rStyle w:val="w-hadeeth-or-biblechar"/>
          <w:color w:val="000000"/>
          <w:sz w:val="26"/>
          <w:szCs w:val="26"/>
        </w:rPr>
        <w:t>Matthäus 12:18</w:t>
      </w:r>
      <w:r>
        <w:rPr>
          <w:color w:val="000000"/>
          <w:sz w:val="26"/>
          <w:szCs w:val="26"/>
        </w:rPr>
        <w:t>:</w:t>
      </w:r>
      <w:r>
        <w:rPr>
          <w:rStyle w:val="w-hadeeth-or-biblechar"/>
          <w:color w:val="000000"/>
          <w:sz w:val="26"/>
          <w:szCs w:val="26"/>
          <w:lang w:val="de-DE"/>
        </w:rPr>
        <w:t>“Siehe, das ist mein Knecht, den ich erwählt habe...”  </w:t>
      </w:r>
      <w:r>
        <w:rPr>
          <w:rStyle w:val="w-hadeeth-or-biblechar"/>
          <w:color w:val="000000"/>
          <w:sz w:val="26"/>
          <w:szCs w:val="26"/>
        </w:rPr>
        <w:t>Desweiteren verfolgen die Apostelgeschichten die Spuren der frühen Kirche in den ersten dreißig Jahren nach Jesus, aber nirgendwo in den Apostelgeschichten bezeichneten die Jünger Jesus als ‘Gott’.  Wenn sie von Jesus sprachen, dann als Mann und Diener Gottes.</w:t>
      </w:r>
      <w:bookmarkStart w:id="2" w:name="_ftnref12324"/>
      <w:r>
        <w:rPr>
          <w:color w:val="000000"/>
          <w:sz w:val="26"/>
          <w:szCs w:val="26"/>
        </w:rPr>
        <w:fldChar w:fldCharType="begin"/>
      </w:r>
      <w:r>
        <w:rPr>
          <w:color w:val="000000"/>
          <w:sz w:val="26"/>
          <w:szCs w:val="26"/>
        </w:rPr>
        <w:instrText xml:space="preserve"> HYPERLINK "http://www.islamreligion.com/de/articles/560/" \l "_ftn12324" \o " Mann: siehe Apostelgeschichte 2:22, 7:56, 13:38, 17:31; Diener Gottes: siehe Apostelgeschichte 3:13, 3:26, 4:27, 4:30." </w:instrText>
      </w:r>
      <w:r>
        <w:rPr>
          <w:color w:val="000000"/>
          <w:sz w:val="26"/>
          <w:szCs w:val="26"/>
        </w:rPr>
        <w:fldChar w:fldCharType="separate"/>
      </w:r>
      <w:r>
        <w:rPr>
          <w:rStyle w:val="w-footnote-number"/>
          <w:color w:val="800080"/>
          <w:position w:val="2"/>
          <w:sz w:val="21"/>
          <w:szCs w:val="21"/>
          <w:u w:val="single"/>
        </w:rPr>
        <w:t>[3]</w:t>
      </w:r>
      <w:r>
        <w:rPr>
          <w:color w:val="000000"/>
          <w:sz w:val="26"/>
          <w:szCs w:val="26"/>
        </w:rPr>
        <w:fldChar w:fldCharType="end"/>
      </w:r>
      <w:bookmarkEnd w:id="2"/>
    </w:p>
    <w:p w:rsidR="001A61CF" w:rsidRDefault="001A61CF" w:rsidP="001A61CF">
      <w:pPr>
        <w:pStyle w:val="w-body-text-1"/>
        <w:shd w:val="clear" w:color="auto" w:fill="E1F4FD"/>
        <w:spacing w:before="0" w:beforeAutospacing="0" w:after="160" w:afterAutospacing="0"/>
        <w:ind w:firstLine="397"/>
        <w:rPr>
          <w:color w:val="000000"/>
          <w:sz w:val="26"/>
          <w:szCs w:val="26"/>
        </w:rPr>
      </w:pPr>
      <w:r>
        <w:rPr>
          <w:color w:val="000000"/>
          <w:sz w:val="26"/>
          <w:szCs w:val="26"/>
        </w:rPr>
        <w:t>In der Tat finden wir die</w:t>
      </w:r>
      <w:r>
        <w:rPr>
          <w:rStyle w:val="apple-converted-space"/>
          <w:color w:val="000000"/>
          <w:sz w:val="26"/>
          <w:szCs w:val="26"/>
        </w:rPr>
        <w:t> </w:t>
      </w:r>
      <w:r>
        <w:rPr>
          <w:i/>
          <w:iCs/>
          <w:color w:val="000000"/>
          <w:sz w:val="26"/>
          <w:szCs w:val="26"/>
        </w:rPr>
        <w:t>einzigen</w:t>
      </w:r>
      <w:r>
        <w:rPr>
          <w:rStyle w:val="apple-converted-space"/>
          <w:color w:val="000000"/>
          <w:sz w:val="26"/>
          <w:szCs w:val="26"/>
        </w:rPr>
        <w:t> </w:t>
      </w:r>
      <w:r>
        <w:rPr>
          <w:color w:val="000000"/>
          <w:sz w:val="26"/>
          <w:szCs w:val="26"/>
        </w:rPr>
        <w:t>Verse im Neuen Testament, die die Doktrin der Inkarnation unterstützen, in 1 Timotheus 3:16.</w:t>
      </w:r>
      <w:bookmarkStart w:id="3" w:name="_ftnref12325"/>
      <w:r>
        <w:rPr>
          <w:color w:val="000000"/>
          <w:sz w:val="26"/>
          <w:szCs w:val="26"/>
        </w:rPr>
        <w:fldChar w:fldCharType="begin"/>
      </w:r>
      <w:r>
        <w:rPr>
          <w:color w:val="000000"/>
          <w:sz w:val="26"/>
          <w:szCs w:val="26"/>
        </w:rPr>
        <w:instrText xml:space="preserve"> HYPERLINK "http://www.islamreligion.com/de/articles/560/" \l "_ftn12325" \o " In der Vergangenheit versuchten einige Theologen, die Gültigkeit der Fleischwerdung auf der Grundlage von Johannes 1:14 und Kolosser 2:9 nachzuweisen.  Angesichts der modernen Textkritik jedoch haben gerade diese Verse an Beweiskraft verloren, und das aus gutem Grund.  In Johannes 1:14 heißt es: \"Und das Wort ward Fleisch\", was nicht unbedingt auf Göttlichkeit hindeutet, und \"des eingeborenen Sohnes vom Vater\", was keinesfalls eine genaue Übersetzung ist.  Diese beiden Themen wurden in den vorherigen Kapiteln diskutiert (und in Zweifel gezogen).  Was die Kolosser angeht, so übersteigen die Probleme den unverständlichen Wortlaut, mit der simplen Tatsache angefangen, dass heutzutage davon ausgegangen wird, dass sie gefälscht sind.  Für weitere Einzelheiten siehe: Bart D. Ehrman’s Lost Christianities, S. 235." </w:instrText>
      </w:r>
      <w:r>
        <w:rPr>
          <w:color w:val="000000"/>
          <w:sz w:val="26"/>
          <w:szCs w:val="26"/>
        </w:rPr>
        <w:fldChar w:fldCharType="separate"/>
      </w:r>
      <w:r>
        <w:rPr>
          <w:rStyle w:val="w-footnote-number"/>
          <w:color w:val="800080"/>
          <w:position w:val="2"/>
          <w:sz w:val="21"/>
          <w:szCs w:val="21"/>
          <w:u w:val="single"/>
        </w:rPr>
        <w:t>[4]</w:t>
      </w:r>
      <w:r>
        <w:rPr>
          <w:color w:val="000000"/>
          <w:sz w:val="26"/>
          <w:szCs w:val="26"/>
        </w:rPr>
        <w:fldChar w:fldCharType="end"/>
      </w:r>
      <w:bookmarkEnd w:id="3"/>
      <w:r>
        <w:rPr>
          <w:rStyle w:val="apple-converted-space"/>
          <w:color w:val="000000"/>
          <w:sz w:val="26"/>
          <w:szCs w:val="26"/>
        </w:rPr>
        <w:t> </w:t>
      </w:r>
      <w:r>
        <w:rPr>
          <w:color w:val="000000"/>
          <w:sz w:val="26"/>
          <w:szCs w:val="26"/>
        </w:rPr>
        <w:t> Allerdings merkt Gibbon in Hinblick auf diese Verse (die feststellen: ‘ER ist offenbart im Fleisch’) an: ‘Dieser starke Ausdruck mag in der Sprache des St. Paulus (1. Tim. 3:16) gerechtfertigt sein, aber wir sind von unseren modernen Bibeln verwöhnt.  Das Wort</w:t>
      </w:r>
      <w:r>
        <w:rPr>
          <w:rStyle w:val="apple-converted-space"/>
          <w:color w:val="000000"/>
          <w:sz w:val="26"/>
          <w:szCs w:val="26"/>
        </w:rPr>
        <w:t> </w:t>
      </w:r>
      <w:r>
        <w:rPr>
          <w:rFonts w:ascii="Symbol" w:hAnsi="Symbol"/>
          <w:i/>
          <w:iCs/>
          <w:color w:val="000000"/>
          <w:sz w:val="26"/>
          <w:szCs w:val="26"/>
        </w:rPr>
        <w:t></w:t>
      </w:r>
      <w:r>
        <w:rPr>
          <w:rStyle w:val="apple-converted-space"/>
          <w:color w:val="000000"/>
          <w:sz w:val="26"/>
          <w:szCs w:val="26"/>
        </w:rPr>
        <w:t> </w:t>
      </w:r>
      <w:r>
        <w:rPr>
          <w:color w:val="000000"/>
          <w:sz w:val="26"/>
          <w:szCs w:val="26"/>
        </w:rPr>
        <w:t>(</w:t>
      </w:r>
      <w:r>
        <w:rPr>
          <w:i/>
          <w:iCs/>
          <w:color w:val="000000"/>
          <w:sz w:val="26"/>
          <w:szCs w:val="26"/>
        </w:rPr>
        <w:t>welcher</w:t>
      </w:r>
      <w:r>
        <w:rPr>
          <w:color w:val="000000"/>
          <w:sz w:val="26"/>
          <w:szCs w:val="26"/>
        </w:rPr>
        <w:t>) wurde in Konstantinopel zu Beginn des sechsten Jahrhunderts in</w:t>
      </w:r>
      <w:r>
        <w:rPr>
          <w:rFonts w:ascii="Symbol" w:hAnsi="Symbol"/>
          <w:i/>
          <w:iCs/>
          <w:color w:val="000000"/>
          <w:sz w:val="26"/>
          <w:szCs w:val="26"/>
        </w:rPr>
        <w:t></w:t>
      </w:r>
      <w:r>
        <w:rPr>
          <w:rFonts w:ascii="Symbol" w:hAnsi="Symbol"/>
          <w:i/>
          <w:iCs/>
          <w:color w:val="000000"/>
          <w:sz w:val="26"/>
          <w:szCs w:val="26"/>
        </w:rPr>
        <w:t></w:t>
      </w:r>
      <w:r>
        <w:rPr>
          <w:rFonts w:ascii="Symbol" w:hAnsi="Symbol"/>
          <w:i/>
          <w:iCs/>
          <w:color w:val="000000"/>
          <w:sz w:val="26"/>
          <w:szCs w:val="26"/>
        </w:rPr>
        <w:t></w:t>
      </w:r>
      <w:r>
        <w:rPr>
          <w:rFonts w:ascii="Symbol" w:hAnsi="Symbol"/>
          <w:i/>
          <w:iCs/>
          <w:color w:val="000000"/>
          <w:sz w:val="26"/>
          <w:szCs w:val="26"/>
        </w:rPr>
        <w:t></w:t>
      </w:r>
      <w:r>
        <w:rPr>
          <w:rStyle w:val="apple-converted-space"/>
          <w:i/>
          <w:iCs/>
          <w:color w:val="000000"/>
          <w:sz w:val="26"/>
          <w:szCs w:val="26"/>
        </w:rPr>
        <w:t> </w:t>
      </w:r>
      <w:r>
        <w:rPr>
          <w:i/>
          <w:iCs/>
          <w:color w:val="000000"/>
          <w:sz w:val="26"/>
          <w:szCs w:val="26"/>
        </w:rPr>
        <w:t>(Gott)</w:t>
      </w:r>
      <w:r>
        <w:rPr>
          <w:rStyle w:val="apple-converted-space"/>
          <w:color w:val="000000"/>
          <w:sz w:val="26"/>
          <w:szCs w:val="26"/>
        </w:rPr>
        <w:t> </w:t>
      </w:r>
      <w:r>
        <w:rPr>
          <w:color w:val="000000"/>
          <w:sz w:val="26"/>
          <w:szCs w:val="26"/>
        </w:rPr>
        <w:t>umgewandelt: die wahre Bedeutung, die in der lateinischen und syrischen Version nocht sichtbar ist, existiert noch immer in der Folgerung des griechischen, ebenso wie in der der lateinischen Väter.  Und diese Täuschung, zusammen mit der der drei Zeugen des St. Johannes, wurde von Sir Isaak Newton aufgedeckt.’</w:t>
      </w:r>
      <w:bookmarkStart w:id="4" w:name="_ftnref12326"/>
      <w:r>
        <w:rPr>
          <w:color w:val="000000"/>
          <w:sz w:val="26"/>
          <w:szCs w:val="26"/>
        </w:rPr>
        <w:fldChar w:fldCharType="begin"/>
      </w:r>
      <w:r>
        <w:rPr>
          <w:color w:val="000000"/>
          <w:sz w:val="26"/>
          <w:szCs w:val="26"/>
        </w:rPr>
        <w:instrText xml:space="preserve"> HYPERLINK "http://www.islamreligion.com/de/articles/560/" \l "_ftn12326" \o " Gibbon, Edward, Esq. Vol. 5, Kapitel XLVII, S. 207." </w:instrText>
      </w:r>
      <w:r>
        <w:rPr>
          <w:color w:val="000000"/>
          <w:sz w:val="26"/>
          <w:szCs w:val="26"/>
        </w:rPr>
        <w:fldChar w:fldCharType="separate"/>
      </w:r>
      <w:r>
        <w:rPr>
          <w:rStyle w:val="w-footnote-number"/>
          <w:color w:val="800080"/>
          <w:position w:val="2"/>
          <w:sz w:val="21"/>
          <w:szCs w:val="21"/>
          <w:u w:val="single"/>
        </w:rPr>
        <w:t>[5]</w:t>
      </w:r>
      <w:r>
        <w:rPr>
          <w:color w:val="000000"/>
          <w:sz w:val="26"/>
          <w:szCs w:val="26"/>
        </w:rPr>
        <w:fldChar w:fldCharType="end"/>
      </w:r>
      <w:bookmarkEnd w:id="4"/>
    </w:p>
    <w:p w:rsidR="001A61CF" w:rsidRDefault="001A61CF" w:rsidP="001A61CF">
      <w:pPr>
        <w:pStyle w:val="w-body-text-1"/>
        <w:shd w:val="clear" w:color="auto" w:fill="E1F4FD"/>
        <w:spacing w:before="0" w:beforeAutospacing="0" w:after="160" w:afterAutospacing="0"/>
        <w:ind w:firstLine="397"/>
        <w:rPr>
          <w:color w:val="000000"/>
          <w:sz w:val="26"/>
          <w:szCs w:val="26"/>
        </w:rPr>
      </w:pPr>
      <w:r>
        <w:rPr>
          <w:i/>
          <w:iCs/>
          <w:color w:val="000000"/>
          <w:sz w:val="26"/>
          <w:szCs w:val="26"/>
        </w:rPr>
        <w:t>Täuschung</w:t>
      </w:r>
      <w:r>
        <w:rPr>
          <w:color w:val="000000"/>
          <w:sz w:val="26"/>
          <w:szCs w:val="26"/>
        </w:rPr>
        <w:t>? </w:t>
      </w:r>
      <w:r>
        <w:rPr>
          <w:rStyle w:val="apple-converted-space"/>
          <w:color w:val="000000"/>
          <w:sz w:val="26"/>
          <w:szCs w:val="26"/>
        </w:rPr>
        <w:t> </w:t>
      </w:r>
      <w:r>
        <w:rPr>
          <w:color w:val="000000"/>
          <w:sz w:val="26"/>
          <w:szCs w:val="26"/>
        </w:rPr>
        <w:t>Nun, das ist ein hartes Wort.  Wenn wir aber auf modernere Wissenschaften schauen, ist es ein Ausdruck dafür, dass ‘manche Passagen des Neuen Testaments verändert wurden, um präziser zu betonen, dass Jesus selbst göttlich sei.’</w:t>
      </w:r>
      <w:bookmarkStart w:id="5" w:name="_ftnref12327"/>
      <w:r>
        <w:rPr>
          <w:color w:val="000000"/>
          <w:sz w:val="26"/>
          <w:szCs w:val="26"/>
        </w:rPr>
        <w:fldChar w:fldCharType="begin"/>
      </w:r>
      <w:r>
        <w:rPr>
          <w:color w:val="000000"/>
          <w:sz w:val="26"/>
          <w:szCs w:val="26"/>
        </w:rPr>
        <w:instrText xml:space="preserve"> HYPERLINK "http://www.islamreligion.com/de/articles/560/" \l "_ftn12327" \o " Metzger, Bruce M. und Ehrman, Bart D. The Text of the New Testament: Its Transmission, Corruption, and Restoration. S. 286." </w:instrText>
      </w:r>
      <w:r>
        <w:rPr>
          <w:color w:val="000000"/>
          <w:sz w:val="26"/>
          <w:szCs w:val="26"/>
        </w:rPr>
        <w:fldChar w:fldCharType="separate"/>
      </w:r>
      <w:r>
        <w:rPr>
          <w:rStyle w:val="w-footnote-number"/>
          <w:color w:val="800080"/>
          <w:position w:val="2"/>
          <w:sz w:val="21"/>
          <w:szCs w:val="21"/>
          <w:u w:val="single"/>
        </w:rPr>
        <w:t>[6]</w:t>
      </w:r>
      <w:r>
        <w:rPr>
          <w:color w:val="000000"/>
          <w:sz w:val="26"/>
          <w:szCs w:val="26"/>
        </w:rPr>
        <w:fldChar w:fldCharType="end"/>
      </w:r>
      <w:bookmarkEnd w:id="5"/>
    </w:p>
    <w:p w:rsidR="001A61CF" w:rsidRDefault="001A61CF" w:rsidP="001A61CF">
      <w:pPr>
        <w:pStyle w:val="w-body-text-1"/>
        <w:shd w:val="clear" w:color="auto" w:fill="E1F4FD"/>
        <w:spacing w:before="0" w:beforeAutospacing="0" w:after="160" w:afterAutospacing="0"/>
        <w:ind w:firstLine="397"/>
        <w:rPr>
          <w:color w:val="000000"/>
          <w:sz w:val="26"/>
          <w:szCs w:val="26"/>
        </w:rPr>
      </w:pPr>
      <w:r>
        <w:rPr>
          <w:color w:val="000000"/>
          <w:sz w:val="26"/>
          <w:szCs w:val="26"/>
        </w:rPr>
        <w:t>Die Bibel wurde</w:t>
      </w:r>
      <w:r>
        <w:rPr>
          <w:rStyle w:val="apple-converted-space"/>
          <w:color w:val="000000"/>
          <w:sz w:val="26"/>
          <w:szCs w:val="26"/>
        </w:rPr>
        <w:t> </w:t>
      </w:r>
      <w:r>
        <w:rPr>
          <w:i/>
          <w:iCs/>
          <w:color w:val="000000"/>
          <w:sz w:val="26"/>
          <w:szCs w:val="26"/>
        </w:rPr>
        <w:t>verändert</w:t>
      </w:r>
      <w:r>
        <w:rPr>
          <w:color w:val="000000"/>
          <w:sz w:val="26"/>
          <w:szCs w:val="26"/>
        </w:rPr>
        <w:t>? </w:t>
      </w:r>
      <w:r>
        <w:rPr>
          <w:rStyle w:val="apple-converted-space"/>
          <w:color w:val="000000"/>
          <w:sz w:val="26"/>
          <w:szCs w:val="26"/>
        </w:rPr>
        <w:t> </w:t>
      </w:r>
      <w:r>
        <w:rPr>
          <w:color w:val="000000"/>
          <w:sz w:val="26"/>
          <w:szCs w:val="26"/>
        </w:rPr>
        <w:t xml:space="preserve">Aus Gründen der Doktrin?  Es ist unter den gegebenen Umständen schwer, ein passenderes Wort als ‘Täuschung’ zu finden.  In einem Kapitel mit der Überschrift ‘Theologisch motivierte Veränderungen der Texte’  schrieb Professor Ehrmann in seinem </w:t>
      </w:r>
      <w:r>
        <w:rPr>
          <w:color w:val="000000"/>
          <w:sz w:val="26"/>
          <w:szCs w:val="26"/>
        </w:rPr>
        <w:lastRenderedPageBreak/>
        <w:t>Buch</w:t>
      </w:r>
      <w:r>
        <w:rPr>
          <w:rStyle w:val="apple-converted-space"/>
          <w:color w:val="000000"/>
          <w:sz w:val="26"/>
          <w:szCs w:val="26"/>
        </w:rPr>
        <w:t> </w:t>
      </w:r>
      <w:r>
        <w:rPr>
          <w:i/>
          <w:iCs/>
          <w:color w:val="000000"/>
          <w:sz w:val="26"/>
          <w:szCs w:val="26"/>
        </w:rPr>
        <w:t>´Falsche Zitate von Jesus´</w:t>
      </w:r>
      <w:r>
        <w:rPr>
          <w:color w:val="000000"/>
          <w:sz w:val="26"/>
          <w:szCs w:val="26"/>
        </w:rPr>
        <w:t>über die Verfälschung von 1 Timotheus 3:16, die nicht nur von Sir Isaac Newton sondern auch von einem Gelehrten des achtzehnten Jahrhunderts, Johann J. Wettstein, aufgedeckt wurde.  In Ehrmanns Worten: ‘Ein späterer Schreiber hat den Originalwortlaut dahingehend verändert, dass es nicht länger ‘welcher’ heißt, sondern ‘Gott’ (ist offenbart im Fleisch).  Mit anderen Worten hat dieser spätere ´Verbesserer´ den Text derartig verändert, um die Göttlichkeit Jesu´ zu betonen ... unsere ältesten und besten Manuskripte sprechen von Christus, ´der´ Fleisch wurde, ohne Jesus als Gott zu bezeichnen.’</w:t>
      </w:r>
      <w:bookmarkStart w:id="6" w:name="_ftnref12328"/>
      <w:r>
        <w:rPr>
          <w:color w:val="000000"/>
          <w:sz w:val="26"/>
          <w:szCs w:val="26"/>
        </w:rPr>
        <w:fldChar w:fldCharType="begin"/>
      </w:r>
      <w:r>
        <w:rPr>
          <w:color w:val="000000"/>
          <w:sz w:val="26"/>
          <w:szCs w:val="26"/>
        </w:rPr>
        <w:instrText xml:space="preserve"> HYPERLINK "http://www.islamreligion.com/de/articles/560/" \l "_ftn12328" \o " Ehrman, Bart D. Misquoting Jesus. S. 157." </w:instrText>
      </w:r>
      <w:r>
        <w:rPr>
          <w:color w:val="000000"/>
          <w:sz w:val="26"/>
          <w:szCs w:val="26"/>
        </w:rPr>
        <w:fldChar w:fldCharType="separate"/>
      </w:r>
      <w:r>
        <w:rPr>
          <w:rStyle w:val="w-footnote-number"/>
          <w:color w:val="800080"/>
          <w:position w:val="2"/>
          <w:sz w:val="21"/>
          <w:szCs w:val="21"/>
          <w:u w:val="single"/>
        </w:rPr>
        <w:t>[7]</w:t>
      </w:r>
      <w:r>
        <w:rPr>
          <w:color w:val="000000"/>
          <w:sz w:val="26"/>
          <w:szCs w:val="26"/>
        </w:rPr>
        <w:fldChar w:fldCharType="end"/>
      </w:r>
      <w:bookmarkEnd w:id="6"/>
    </w:p>
    <w:p w:rsidR="001A61CF" w:rsidRDefault="001A61CF" w:rsidP="001A61CF">
      <w:pPr>
        <w:pStyle w:val="w-body-text-1"/>
        <w:shd w:val="clear" w:color="auto" w:fill="E1F4FD"/>
        <w:spacing w:before="0" w:beforeAutospacing="0" w:after="160" w:afterAutospacing="0"/>
        <w:ind w:firstLine="397"/>
        <w:rPr>
          <w:color w:val="000000"/>
          <w:sz w:val="26"/>
          <w:szCs w:val="26"/>
        </w:rPr>
      </w:pPr>
      <w:r>
        <w:rPr>
          <w:color w:val="000000"/>
          <w:sz w:val="26"/>
          <w:szCs w:val="26"/>
        </w:rPr>
        <w:t>Ehrmann betont, dass diese Veränderung in fünf der alten griechischen Manuskripte offensichtlich ist.  Nichtsdestotrotz war es das verfälschte und nicht das ‘älteste und beste’ der biblischen Manuskripte, das sich sowohl bei den mittelalterlichen Manuskripten als auch in den frühen Übersetzungen der Bibel durchsetzte.</w:t>
      </w:r>
      <w:bookmarkStart w:id="7" w:name="_ftnref12329"/>
      <w:r>
        <w:rPr>
          <w:color w:val="000000"/>
          <w:sz w:val="26"/>
          <w:szCs w:val="26"/>
        </w:rPr>
        <w:fldChar w:fldCharType="begin"/>
      </w:r>
      <w:r>
        <w:rPr>
          <w:color w:val="000000"/>
          <w:sz w:val="26"/>
          <w:szCs w:val="26"/>
        </w:rPr>
        <w:instrText xml:space="preserve"> HYPERLINK "http://www.islamreligion.com/de/articles/560/" \l "_ftn12329" \o " Ehrman, Bart D. Misquoting Jesus. S. 157." </w:instrText>
      </w:r>
      <w:r>
        <w:rPr>
          <w:color w:val="000000"/>
          <w:sz w:val="26"/>
          <w:szCs w:val="26"/>
        </w:rPr>
        <w:fldChar w:fldCharType="separate"/>
      </w:r>
      <w:r>
        <w:rPr>
          <w:rStyle w:val="w-footnote-number"/>
          <w:color w:val="800080"/>
          <w:position w:val="2"/>
          <w:sz w:val="21"/>
          <w:szCs w:val="21"/>
          <w:u w:val="single"/>
        </w:rPr>
        <w:t>[8]</w:t>
      </w:r>
      <w:r>
        <w:rPr>
          <w:color w:val="000000"/>
          <w:sz w:val="26"/>
          <w:szCs w:val="26"/>
        </w:rPr>
        <w:fldChar w:fldCharType="end"/>
      </w:r>
      <w:bookmarkEnd w:id="7"/>
      <w:r>
        <w:rPr>
          <w:rStyle w:val="apple-converted-space"/>
          <w:color w:val="000000"/>
          <w:sz w:val="26"/>
          <w:szCs w:val="26"/>
        </w:rPr>
        <w:t> </w:t>
      </w:r>
      <w:r>
        <w:rPr>
          <w:color w:val="000000"/>
          <w:sz w:val="26"/>
          <w:szCs w:val="26"/>
        </w:rPr>
        <w:t> Demzufolge litten die Doktrinen der christlichen Glaubenslehre seit dem Mittelalter unter dem verfälschenden Einfluss einer Kirche, die sich mehr der Theologie als der Realität unterwarf.</w:t>
      </w:r>
      <w:bookmarkStart w:id="8" w:name="_ftnref12330"/>
      <w:r>
        <w:rPr>
          <w:color w:val="000000"/>
          <w:sz w:val="26"/>
          <w:szCs w:val="26"/>
        </w:rPr>
        <w:fldChar w:fldCharType="begin"/>
      </w:r>
      <w:r>
        <w:rPr>
          <w:color w:val="000000"/>
          <w:sz w:val="26"/>
          <w:szCs w:val="26"/>
        </w:rPr>
        <w:instrText xml:space="preserve"> HYPERLINK "http://www.islamreligion.com/de/articles/560/" \l "_ftn12330" \o " Für weitere Erklärungen siehe: Metzger, Bruce M. A Textual Commentary on the Greek New Testament. S. 573-4." </w:instrText>
      </w:r>
      <w:r>
        <w:rPr>
          <w:color w:val="000000"/>
          <w:sz w:val="26"/>
          <w:szCs w:val="26"/>
        </w:rPr>
        <w:fldChar w:fldCharType="separate"/>
      </w:r>
      <w:r>
        <w:rPr>
          <w:rStyle w:val="FootnoteReference"/>
          <w:color w:val="800080"/>
          <w:position w:val="2"/>
          <w:u w:val="single"/>
        </w:rPr>
        <w:t>*</w:t>
      </w:r>
      <w:r>
        <w:rPr>
          <w:color w:val="000000"/>
          <w:sz w:val="26"/>
          <w:szCs w:val="26"/>
        </w:rPr>
        <w:fldChar w:fldCharType="end"/>
      </w:r>
      <w:bookmarkEnd w:id="8"/>
    </w:p>
    <w:p w:rsidR="001A61CF" w:rsidRDefault="001A61CF" w:rsidP="001A61CF">
      <w:pPr>
        <w:pStyle w:val="w-body-text-1"/>
        <w:shd w:val="clear" w:color="auto" w:fill="E1F4FD"/>
        <w:spacing w:before="0" w:beforeAutospacing="0" w:after="160" w:afterAutospacing="0"/>
        <w:ind w:firstLine="397"/>
        <w:rPr>
          <w:color w:val="000000"/>
          <w:sz w:val="26"/>
          <w:szCs w:val="26"/>
        </w:rPr>
      </w:pPr>
      <w:r>
        <w:rPr>
          <w:color w:val="000000"/>
          <w:sz w:val="26"/>
          <w:szCs w:val="26"/>
        </w:rPr>
        <w:t>Ehrmann fügte noch hinzu: ‘Als Wettstein seine Nachforschungen fortsetzte, fand er noch weitere Passagen, welche typischerweise die Doktrin von der Göttlichkeit Christi weiter festigen sollten, aber in Wirklichkeit textliche Probleme aufwiesen.  Als er diesen Problemen textkritisch auf den Grund ging, konnte er in den meisten Fällen feststellen, dass von einer Göttlichkeit Jesu´ nicht die Rede gewesen war.’</w:t>
      </w:r>
      <w:bookmarkStart w:id="9" w:name="_ftnref12331"/>
      <w:r>
        <w:rPr>
          <w:color w:val="000000"/>
          <w:sz w:val="26"/>
          <w:szCs w:val="26"/>
        </w:rPr>
        <w:fldChar w:fldCharType="begin"/>
      </w:r>
      <w:r>
        <w:rPr>
          <w:color w:val="000000"/>
          <w:sz w:val="26"/>
          <w:szCs w:val="26"/>
        </w:rPr>
        <w:instrText xml:space="preserve"> HYPERLINK "http://www.islamreligion.com/de/articles/560/" \l "_ftn12331" \o " Ehrman, Bart D. Misquoting Jesus. S. 113." </w:instrText>
      </w:r>
      <w:r>
        <w:rPr>
          <w:color w:val="000000"/>
          <w:sz w:val="26"/>
          <w:szCs w:val="26"/>
        </w:rPr>
        <w:fldChar w:fldCharType="separate"/>
      </w:r>
      <w:r>
        <w:rPr>
          <w:rStyle w:val="w-footnote-number"/>
          <w:color w:val="800080"/>
          <w:position w:val="2"/>
          <w:sz w:val="21"/>
          <w:szCs w:val="21"/>
          <w:u w:val="single"/>
        </w:rPr>
        <w:t>[9]</w:t>
      </w:r>
      <w:r>
        <w:rPr>
          <w:color w:val="000000"/>
          <w:sz w:val="26"/>
          <w:szCs w:val="26"/>
        </w:rPr>
        <w:fldChar w:fldCharType="end"/>
      </w:r>
      <w:bookmarkEnd w:id="9"/>
    </w:p>
    <w:p w:rsidR="001A61CF" w:rsidRDefault="001A61CF" w:rsidP="001A61CF">
      <w:pPr>
        <w:pStyle w:val="w-body-text-1"/>
        <w:shd w:val="clear" w:color="auto" w:fill="E1F4FD"/>
        <w:spacing w:before="0" w:beforeAutospacing="0" w:after="160" w:afterAutospacing="0"/>
        <w:ind w:firstLine="397"/>
        <w:rPr>
          <w:color w:val="000000"/>
          <w:sz w:val="26"/>
          <w:szCs w:val="26"/>
        </w:rPr>
      </w:pPr>
      <w:r>
        <w:rPr>
          <w:color w:val="000000"/>
          <w:sz w:val="26"/>
          <w:szCs w:val="26"/>
        </w:rPr>
        <w:t>Unter diesen Eindrücken erstaunt es wenig, dass das Christentum des 21sten Jahrhunderts dazu übergegangen ist, auch jene miteinzuschließen, die die angebliche Göttlichkeit Jesu´ leugnen.  Ein deutliches Zeichen für diese Realisierung ist der folgende Bericht aus der Londoner</w:t>
      </w:r>
      <w:r>
        <w:rPr>
          <w:rStyle w:val="apple-converted-space"/>
          <w:color w:val="000000"/>
          <w:sz w:val="26"/>
          <w:szCs w:val="26"/>
        </w:rPr>
        <w:t> </w:t>
      </w:r>
      <w:r>
        <w:rPr>
          <w:i/>
          <w:iCs/>
          <w:color w:val="000000"/>
          <w:sz w:val="26"/>
          <w:szCs w:val="26"/>
        </w:rPr>
        <w:t>Daily News:</w:t>
      </w:r>
      <w:r>
        <w:rPr>
          <w:rStyle w:val="apple-converted-space"/>
          <w:i/>
          <w:iCs/>
          <w:color w:val="000000"/>
          <w:sz w:val="26"/>
          <w:szCs w:val="26"/>
        </w:rPr>
        <w:t> </w:t>
      </w:r>
      <w:r>
        <w:rPr>
          <w:color w:val="000000"/>
          <w:sz w:val="26"/>
          <w:szCs w:val="26"/>
        </w:rPr>
        <w:t>‘Gemäß einer heute veröffentlichten Umfrage sagen über die Hälfte der Bischhöfe der anglikanischen Kirche Englands, Christen seien nicht verpflichtet, zu glauben, dass Jesus Christus Gott war.’</w:t>
      </w:r>
      <w:bookmarkStart w:id="10" w:name="_ftnref12332"/>
      <w:r>
        <w:rPr>
          <w:color w:val="000000"/>
          <w:sz w:val="26"/>
          <w:szCs w:val="26"/>
        </w:rPr>
        <w:fldChar w:fldCharType="begin"/>
      </w:r>
      <w:r>
        <w:rPr>
          <w:color w:val="000000"/>
          <w:sz w:val="26"/>
          <w:szCs w:val="26"/>
        </w:rPr>
        <w:instrText xml:space="preserve"> HYPERLINK "http://www.islamreligion.com/de/articles/560/" \l "_ftn12332" \o " London Daily News. June 25, 1984." </w:instrText>
      </w:r>
      <w:r>
        <w:rPr>
          <w:color w:val="000000"/>
          <w:sz w:val="26"/>
          <w:szCs w:val="26"/>
        </w:rPr>
        <w:fldChar w:fldCharType="separate"/>
      </w:r>
      <w:r>
        <w:rPr>
          <w:rStyle w:val="w-footnote-number"/>
          <w:color w:val="800080"/>
          <w:position w:val="2"/>
          <w:sz w:val="21"/>
          <w:szCs w:val="21"/>
          <w:u w:val="single"/>
        </w:rPr>
        <w:t>[10]</w:t>
      </w:r>
      <w:r>
        <w:rPr>
          <w:color w:val="000000"/>
          <w:sz w:val="26"/>
          <w:szCs w:val="26"/>
        </w:rPr>
        <w:fldChar w:fldCharType="end"/>
      </w:r>
      <w:bookmarkEnd w:id="10"/>
      <w:r>
        <w:rPr>
          <w:color w:val="000000"/>
          <w:sz w:val="26"/>
          <w:szCs w:val="26"/>
          <w:lang w:val="de-DE"/>
        </w:rPr>
        <w:t>  Hierzu sollte bemerkt werden, dass es nicht nur die bloße Geistlichkeit war, die befragt wurde, sondern Bischhöfe. Zweifellos veranlasste dies viele Gemeindemitglieder, ihre Köpfe zu kratzen und sich zu wundern, wem sie Glauben schenken sollen, wenn nicht ihren Bischhöfen!</w:t>
      </w:r>
    </w:p>
    <w:p w:rsidR="001A61CF" w:rsidRDefault="001A61CF" w:rsidP="001A61CF">
      <w:pPr>
        <w:pStyle w:val="w-body-text-1"/>
        <w:shd w:val="clear" w:color="auto" w:fill="E1F4FD"/>
        <w:spacing w:before="0" w:beforeAutospacing="0" w:after="160" w:afterAutospacing="0"/>
        <w:ind w:firstLine="397"/>
        <w:rPr>
          <w:color w:val="000000"/>
          <w:sz w:val="26"/>
          <w:szCs w:val="26"/>
        </w:rPr>
      </w:pPr>
      <w:r>
        <w:rPr>
          <w:color w:val="000000"/>
          <w:sz w:val="26"/>
          <w:szCs w:val="26"/>
        </w:rPr>
        <w:t> </w:t>
      </w:r>
    </w:p>
    <w:p w:rsidR="001A61CF" w:rsidRDefault="001A61CF" w:rsidP="001A61CF">
      <w:pPr>
        <w:pStyle w:val="w-body-text-1"/>
        <w:shd w:val="clear" w:color="auto" w:fill="E1F4FD"/>
        <w:spacing w:before="0" w:beforeAutospacing="0" w:after="160" w:afterAutospacing="0"/>
        <w:ind w:firstLine="397"/>
        <w:jc w:val="center"/>
        <w:rPr>
          <w:color w:val="000000"/>
          <w:sz w:val="26"/>
          <w:szCs w:val="26"/>
        </w:rPr>
      </w:pPr>
      <w:r>
        <w:rPr>
          <w:color w:val="000000"/>
          <w:sz w:val="26"/>
          <w:szCs w:val="26"/>
        </w:rPr>
        <w:t>Copyright © 2007 Laurence B. Brown; mit dessen Einverständnis.</w:t>
      </w:r>
    </w:p>
    <w:p w:rsidR="001A61CF" w:rsidRDefault="001A61CF" w:rsidP="001A61CF">
      <w:pPr>
        <w:pStyle w:val="w-hadeeth-or-bible"/>
        <w:shd w:val="clear" w:color="auto" w:fill="E1F4FD"/>
        <w:spacing w:before="0" w:beforeAutospacing="0" w:after="160" w:afterAutospacing="0"/>
        <w:rPr>
          <w:b/>
          <w:bCs/>
          <w:color w:val="000000"/>
          <w:sz w:val="26"/>
          <w:szCs w:val="26"/>
        </w:rPr>
      </w:pPr>
      <w:r>
        <w:rPr>
          <w:b/>
          <w:bCs/>
          <w:color w:val="000000"/>
          <w:sz w:val="26"/>
          <w:szCs w:val="26"/>
        </w:rPr>
        <w:t>Der obrige Auszug stammt aus Dr. Browns in Erscheinen begriffenen Buch</w:t>
      </w:r>
      <w:r>
        <w:rPr>
          <w:b/>
          <w:bCs/>
          <w:i/>
          <w:iCs/>
          <w:color w:val="000000"/>
          <w:sz w:val="26"/>
          <w:szCs w:val="26"/>
        </w:rPr>
        <w:t>MisGod´ed</w:t>
      </w:r>
      <w:r>
        <w:rPr>
          <w:b/>
          <w:bCs/>
          <w:color w:val="000000"/>
          <w:sz w:val="26"/>
          <w:szCs w:val="26"/>
        </w:rPr>
        <w:t>, das bald zusammen mit seiner Fortsetzung</w:t>
      </w:r>
      <w:r>
        <w:rPr>
          <w:rStyle w:val="apple-converted-space"/>
          <w:b/>
          <w:bCs/>
          <w:color w:val="000000"/>
          <w:sz w:val="26"/>
          <w:szCs w:val="26"/>
        </w:rPr>
        <w:t> </w:t>
      </w:r>
      <w:r>
        <w:rPr>
          <w:b/>
          <w:bCs/>
          <w:i/>
          <w:iCs/>
          <w:color w:val="000000"/>
          <w:sz w:val="26"/>
          <w:szCs w:val="26"/>
        </w:rPr>
        <w:t>God´ed</w:t>
      </w:r>
      <w:r>
        <w:rPr>
          <w:rStyle w:val="apple-converted-space"/>
          <w:b/>
          <w:bCs/>
          <w:color w:val="000000"/>
          <w:sz w:val="26"/>
          <w:szCs w:val="26"/>
        </w:rPr>
        <w:t> </w:t>
      </w:r>
      <w:r>
        <w:rPr>
          <w:b/>
          <w:bCs/>
          <w:color w:val="000000"/>
          <w:sz w:val="26"/>
          <w:szCs w:val="26"/>
        </w:rPr>
        <w:t>publiziert wird. </w:t>
      </w:r>
      <w:r>
        <w:rPr>
          <w:rStyle w:val="apple-converted-space"/>
          <w:b/>
          <w:bCs/>
          <w:color w:val="000000"/>
          <w:sz w:val="26"/>
          <w:szCs w:val="26"/>
        </w:rPr>
        <w:t> </w:t>
      </w:r>
      <w:r>
        <w:rPr>
          <w:color w:val="000000"/>
          <w:sz w:val="26"/>
          <w:szCs w:val="26"/>
        </w:rPr>
        <w:t>Beide Bücher</w:t>
      </w:r>
      <w:r>
        <w:rPr>
          <w:rStyle w:val="apple-converted-space"/>
          <w:color w:val="000000"/>
          <w:sz w:val="26"/>
          <w:szCs w:val="26"/>
        </w:rPr>
        <w:t> </w:t>
      </w:r>
      <w:r>
        <w:rPr>
          <w:b/>
          <w:bCs/>
          <w:color w:val="000000"/>
          <w:sz w:val="26"/>
          <w:szCs w:val="26"/>
        </w:rPr>
        <w:t>können</w:t>
      </w:r>
      <w:r>
        <w:rPr>
          <w:rStyle w:val="apple-converted-space"/>
          <w:color w:val="000000"/>
          <w:sz w:val="26"/>
          <w:szCs w:val="26"/>
        </w:rPr>
        <w:t> </w:t>
      </w:r>
      <w:r>
        <w:rPr>
          <w:color w:val="000000"/>
          <w:sz w:val="26"/>
          <w:szCs w:val="26"/>
        </w:rPr>
        <w:t>auf Dr. Browns Website eingesehen werden:. </w:t>
      </w:r>
      <w:hyperlink r:id="rId7" w:history="1">
        <w:r>
          <w:rPr>
            <w:rStyle w:val="Hyperlink"/>
            <w:rFonts w:eastAsiaTheme="majorEastAsia"/>
            <w:color w:val="800080"/>
          </w:rPr>
          <w:t>www.LevelTruth.com</w:t>
        </w:r>
      </w:hyperlink>
      <w:r>
        <w:rPr>
          <w:color w:val="000000"/>
          <w:sz w:val="26"/>
          <w:szCs w:val="26"/>
        </w:rPr>
        <w:t>.  Dr. Brown</w:t>
      </w:r>
      <w:r>
        <w:rPr>
          <w:rStyle w:val="apple-converted-space"/>
          <w:color w:val="000000"/>
          <w:sz w:val="26"/>
          <w:szCs w:val="26"/>
        </w:rPr>
        <w:t> </w:t>
      </w:r>
      <w:r>
        <w:rPr>
          <w:b/>
          <w:bCs/>
          <w:color w:val="000000"/>
          <w:sz w:val="26"/>
          <w:szCs w:val="26"/>
        </w:rPr>
        <w:t>kann kontaktiert werden unter</w:t>
      </w:r>
      <w:r>
        <w:rPr>
          <w:color w:val="000000"/>
          <w:sz w:val="26"/>
          <w:szCs w:val="26"/>
        </w:rPr>
        <w:t>:  </w:t>
      </w:r>
      <w:hyperlink r:id="rId8" w:history="1">
        <w:r>
          <w:rPr>
            <w:rStyle w:val="Hyperlink"/>
            <w:rFonts w:eastAsiaTheme="majorEastAsia"/>
            <w:color w:val="800080"/>
          </w:rPr>
          <w:t>BrownL38@yahoo.com</w:t>
        </w:r>
      </w:hyperlink>
    </w:p>
    <w:p w:rsidR="001A61CF" w:rsidRDefault="001A61CF" w:rsidP="001A61CF">
      <w:pPr>
        <w:shd w:val="clear" w:color="auto" w:fill="E1F4FD"/>
        <w:bidi w:val="0"/>
        <w:rPr>
          <w:rFonts w:ascii="Arial" w:hAnsi="Arial" w:cs="Arial"/>
          <w:color w:val="000000"/>
          <w:sz w:val="20"/>
          <w:szCs w:val="20"/>
        </w:rPr>
      </w:pPr>
      <w:r>
        <w:rPr>
          <w:rFonts w:ascii="Arial" w:hAnsi="Arial" w:cs="Arial"/>
          <w:color w:val="000000"/>
          <w:sz w:val="20"/>
          <w:szCs w:val="20"/>
        </w:rPr>
        <w:br w:type="textWrapping" w:clear="all"/>
      </w:r>
    </w:p>
    <w:p w:rsidR="001A61CF" w:rsidRDefault="001A61CF" w:rsidP="001A61CF">
      <w:pPr>
        <w:shd w:val="clear" w:color="auto" w:fill="E1F4FD"/>
        <w:bidi w:val="0"/>
        <w:rPr>
          <w:rFonts w:ascii="Arial" w:hAnsi="Arial" w:cs="Arial"/>
          <w:color w:val="000000"/>
          <w:sz w:val="20"/>
          <w:szCs w:val="20"/>
        </w:rPr>
      </w:pPr>
      <w:r>
        <w:rPr>
          <w:rFonts w:ascii="Arial" w:hAnsi="Arial" w:cs="Arial"/>
          <w:color w:val="000000"/>
          <w:sz w:val="20"/>
          <w:szCs w:val="20"/>
        </w:rPr>
        <w:lastRenderedPageBreak/>
        <w:pict>
          <v:rect id="_x0000_i1025" style="width:139.1pt;height:1.5pt" o:hrpct="0" o:hralign="center" o:hrstd="t" o:hr="t" fillcolor="#a0a0a0" stroked="f"/>
        </w:pict>
      </w:r>
    </w:p>
    <w:p w:rsidR="001A61CF" w:rsidRDefault="001A61CF" w:rsidP="001A61CF">
      <w:pPr>
        <w:shd w:val="clear" w:color="auto" w:fill="E1F4FD"/>
        <w:bidi w:val="0"/>
        <w:rPr>
          <w:rFonts w:ascii="Arial" w:hAnsi="Arial" w:cs="Arial"/>
          <w:color w:val="000000"/>
          <w:sz w:val="20"/>
          <w:szCs w:val="20"/>
        </w:rPr>
      </w:pPr>
      <w:r>
        <w:rPr>
          <w:rStyle w:val="w-footnote-title"/>
          <w:b/>
          <w:bCs/>
          <w:color w:val="000000"/>
          <w:sz w:val="26"/>
          <w:szCs w:val="26"/>
        </w:rPr>
        <w:t>Footnotes:</w:t>
      </w:r>
    </w:p>
    <w:bookmarkStart w:id="11" w:name="_ftn12322"/>
    <w:p w:rsidR="001A61CF" w:rsidRDefault="001A61CF" w:rsidP="001A61CF">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"http://www.islamreligion.com/de/articles/560/" \l "_ftnref12322" \o "Back to the refrence of this footnote" </w:instrText>
      </w:r>
      <w:r>
        <w:rPr>
          <w:color w:val="000000"/>
          <w:sz w:val="22"/>
          <w:szCs w:val="22"/>
        </w:rPr>
        <w:fldChar w:fldCharType="separate"/>
      </w:r>
      <w:r>
        <w:rPr>
          <w:rStyle w:val="w-footnote-number"/>
          <w:color w:val="800080"/>
          <w:position w:val="2"/>
          <w:sz w:val="18"/>
          <w:szCs w:val="18"/>
          <w:u w:val="single"/>
        </w:rPr>
        <w:t>[1]</w:t>
      </w:r>
      <w:r>
        <w:rPr>
          <w:color w:val="000000"/>
          <w:sz w:val="22"/>
          <w:szCs w:val="22"/>
        </w:rPr>
        <w:fldChar w:fldCharType="end"/>
      </w:r>
      <w:bookmarkEnd w:id="11"/>
      <w:r>
        <w:rPr>
          <w:rStyle w:val="apple-converted-space"/>
          <w:color w:val="000000"/>
          <w:sz w:val="22"/>
          <w:szCs w:val="22"/>
        </w:rPr>
        <w:t> </w:t>
      </w:r>
      <w:r>
        <w:rPr>
          <w:color w:val="000000"/>
          <w:sz w:val="22"/>
          <w:szCs w:val="22"/>
        </w:rPr>
        <w:t>Siehe auch Matthäus 24:36, Lukas 23:46, Johannes 8:42, Johannes 14:24, Johannes 17:6-8, usw.</w:t>
      </w:r>
    </w:p>
    <w:bookmarkStart w:id="12" w:name="_ftn12323"/>
    <w:p w:rsidR="001A61CF" w:rsidRDefault="001A61CF" w:rsidP="001A61CF">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"http://www.islamreligion.com/de/articles/560/" \l "_ftnref12323" \o "Back to the refrence of this footnote" </w:instrText>
      </w:r>
      <w:r>
        <w:rPr>
          <w:color w:val="000000"/>
          <w:sz w:val="22"/>
          <w:szCs w:val="22"/>
        </w:rPr>
        <w:fldChar w:fldCharType="separate"/>
      </w:r>
      <w:r>
        <w:rPr>
          <w:rStyle w:val="w-footnote-number"/>
          <w:color w:val="800080"/>
          <w:position w:val="2"/>
          <w:sz w:val="18"/>
          <w:szCs w:val="18"/>
          <w:u w:val="single"/>
        </w:rPr>
        <w:t>[2]</w:t>
      </w:r>
      <w:r>
        <w:rPr>
          <w:color w:val="000000"/>
          <w:sz w:val="22"/>
          <w:szCs w:val="22"/>
        </w:rPr>
        <w:fldChar w:fldCharType="end"/>
      </w:r>
      <w:bookmarkEnd w:id="12"/>
      <w:r>
        <w:rPr>
          <w:rStyle w:val="apple-converted-space"/>
          <w:color w:val="000000"/>
          <w:sz w:val="22"/>
          <w:szCs w:val="22"/>
        </w:rPr>
        <w:t> </w:t>
      </w:r>
      <w:r>
        <w:rPr>
          <w:color w:val="000000"/>
          <w:sz w:val="22"/>
          <w:szCs w:val="22"/>
        </w:rPr>
        <w:t>Carmichael, Joel. S. 203.</w:t>
      </w:r>
    </w:p>
    <w:bookmarkStart w:id="13" w:name="_ftn12324"/>
    <w:p w:rsidR="001A61CF" w:rsidRDefault="001A61CF" w:rsidP="001A61CF">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"http://www.islamreligion.com/de/articles/560/" \l "_ftnref12324" \o "Back to the refrence of this footnote" </w:instrText>
      </w:r>
      <w:r>
        <w:rPr>
          <w:color w:val="000000"/>
          <w:sz w:val="22"/>
          <w:szCs w:val="22"/>
        </w:rPr>
        <w:fldChar w:fldCharType="separate"/>
      </w:r>
      <w:r>
        <w:rPr>
          <w:rStyle w:val="w-footnote-number"/>
          <w:color w:val="800080"/>
          <w:position w:val="2"/>
          <w:sz w:val="18"/>
          <w:szCs w:val="18"/>
          <w:u w:val="single"/>
        </w:rPr>
        <w:t>[3]</w:t>
      </w:r>
      <w:r>
        <w:rPr>
          <w:color w:val="000000"/>
          <w:sz w:val="22"/>
          <w:szCs w:val="22"/>
        </w:rPr>
        <w:fldChar w:fldCharType="end"/>
      </w:r>
      <w:bookmarkEnd w:id="13"/>
      <w:r>
        <w:rPr>
          <w:rStyle w:val="apple-converted-space"/>
          <w:color w:val="000000"/>
          <w:sz w:val="22"/>
          <w:szCs w:val="22"/>
          <w:lang w:val="de-DE"/>
        </w:rPr>
        <w:t> </w:t>
      </w:r>
      <w:r>
        <w:rPr>
          <w:color w:val="000000"/>
          <w:sz w:val="22"/>
          <w:szCs w:val="22"/>
          <w:lang w:val="de-DE"/>
        </w:rPr>
        <w:t>Mann: siehe Apostelgeschichte 2:22, 7:56, 13:38, 17:31; Diener Gottes: siehe Apostelgeschichte 3:13, 3:26, 4:27, 4:30.</w:t>
      </w:r>
    </w:p>
    <w:bookmarkStart w:id="14" w:name="_ftn12325"/>
    <w:p w:rsidR="001A61CF" w:rsidRDefault="001A61CF" w:rsidP="001A61CF">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"http://www.islamreligion.com/de/articles/560/" \l "_ftnref12325" \o "Back to the refrence of this footnote" </w:instrText>
      </w:r>
      <w:r>
        <w:rPr>
          <w:color w:val="000000"/>
          <w:sz w:val="22"/>
          <w:szCs w:val="22"/>
        </w:rPr>
        <w:fldChar w:fldCharType="separate"/>
      </w:r>
      <w:r>
        <w:rPr>
          <w:rStyle w:val="w-footnote-number"/>
          <w:color w:val="800080"/>
          <w:position w:val="2"/>
          <w:sz w:val="18"/>
          <w:szCs w:val="18"/>
          <w:u w:val="single"/>
        </w:rPr>
        <w:t>[4]</w:t>
      </w:r>
      <w:r>
        <w:rPr>
          <w:color w:val="000000"/>
          <w:sz w:val="22"/>
          <w:szCs w:val="22"/>
        </w:rPr>
        <w:fldChar w:fldCharType="end"/>
      </w:r>
      <w:bookmarkEnd w:id="14"/>
      <w:r>
        <w:rPr>
          <w:rStyle w:val="apple-converted-space"/>
          <w:color w:val="000000"/>
          <w:sz w:val="22"/>
          <w:szCs w:val="22"/>
          <w:lang w:val="de-DE"/>
        </w:rPr>
        <w:t> </w:t>
      </w:r>
      <w:r>
        <w:rPr>
          <w:color w:val="000000"/>
          <w:sz w:val="22"/>
          <w:szCs w:val="22"/>
          <w:lang w:val="de-DE"/>
        </w:rPr>
        <w:t>In der Vergangenheit versuchten einige Theologen, die Gültigkeit der Fleischwerdung auf der Grundlage von Johannes 1:14 und Kolosser 2:9 nachzuweisen.  Angesichts der modernen Textkritik jedoch haben gerade diese Verse an Beweiskraft verloren, und das aus gutem Grund.  In Johannes 1:14 heißt es: "Und das Wort ward Fleisch", was nicht unbedingt auf Göttlichkeit hindeutet, und "des eingeborenen Sohnes vom Vater", was keinesfalls eine genaue Übersetzung ist.  Diese beiden Themen wurden in den vorherigen Kapiteln diskutiert (und in Zweifel gezogen).  Was die Kolosser angeht, so übersteigen die Probleme den unverständlichen Wortlaut, mit der simplen Tatsache angefangen, dass heutzutage davon ausgegangen wird, dass sie gefälscht sind.  Für weitere Einzelheiten siehe: Bart D. Ehrman’s</w:t>
      </w:r>
      <w:r>
        <w:rPr>
          <w:rStyle w:val="apple-converted-space"/>
          <w:color w:val="000000"/>
          <w:sz w:val="22"/>
          <w:szCs w:val="22"/>
          <w:lang w:val="de-DE"/>
        </w:rPr>
        <w:t> </w:t>
      </w:r>
      <w:r>
        <w:rPr>
          <w:i/>
          <w:iCs/>
          <w:color w:val="000000"/>
          <w:sz w:val="22"/>
          <w:szCs w:val="22"/>
          <w:lang w:val="de-DE"/>
        </w:rPr>
        <w:t>Lost Christianities</w:t>
      </w:r>
      <w:r>
        <w:rPr>
          <w:color w:val="000000"/>
          <w:sz w:val="22"/>
          <w:szCs w:val="22"/>
          <w:lang w:val="de-DE"/>
        </w:rPr>
        <w:t>, S. 235.</w:t>
      </w:r>
    </w:p>
    <w:bookmarkStart w:id="15" w:name="_ftn12326"/>
    <w:p w:rsidR="001A61CF" w:rsidRDefault="001A61CF" w:rsidP="001A61CF">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"http://www.islamreligion.com/de/articles/560/" \l "_ftnref12326" \o "Back to the refrence of this footnote" </w:instrText>
      </w:r>
      <w:r>
        <w:rPr>
          <w:color w:val="000000"/>
          <w:sz w:val="22"/>
          <w:szCs w:val="22"/>
        </w:rPr>
        <w:fldChar w:fldCharType="separate"/>
      </w:r>
      <w:r>
        <w:rPr>
          <w:rStyle w:val="w-footnote-number"/>
          <w:color w:val="800080"/>
          <w:position w:val="2"/>
          <w:sz w:val="18"/>
          <w:szCs w:val="18"/>
          <w:u w:val="single"/>
        </w:rPr>
        <w:t>[5]</w:t>
      </w:r>
      <w:r>
        <w:rPr>
          <w:color w:val="000000"/>
          <w:sz w:val="22"/>
          <w:szCs w:val="22"/>
        </w:rPr>
        <w:fldChar w:fldCharType="end"/>
      </w:r>
      <w:bookmarkEnd w:id="15"/>
      <w:r>
        <w:rPr>
          <w:rStyle w:val="apple-converted-space"/>
          <w:color w:val="000000"/>
          <w:sz w:val="22"/>
          <w:szCs w:val="22"/>
          <w:lang w:val="de-DE"/>
        </w:rPr>
        <w:t> </w:t>
      </w:r>
      <w:r>
        <w:rPr>
          <w:color w:val="000000"/>
          <w:sz w:val="22"/>
          <w:szCs w:val="22"/>
          <w:lang w:val="de-DE"/>
        </w:rPr>
        <w:t>Gibbon, Edward, Esq. Vol. 5, Kapitel XLVII, S. 207.</w:t>
      </w:r>
    </w:p>
    <w:bookmarkStart w:id="16" w:name="_ftn12327"/>
    <w:p w:rsidR="001A61CF" w:rsidRDefault="001A61CF" w:rsidP="001A61CF">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"http://www.islamreligion.com/de/articles/560/" \l "_ftnref12327" \o "Back to the refrence of this footnote" </w:instrText>
      </w:r>
      <w:r>
        <w:rPr>
          <w:color w:val="000000"/>
          <w:sz w:val="22"/>
          <w:szCs w:val="22"/>
        </w:rPr>
        <w:fldChar w:fldCharType="separate"/>
      </w:r>
      <w:r>
        <w:rPr>
          <w:rStyle w:val="w-footnote-number"/>
          <w:color w:val="800080"/>
          <w:position w:val="2"/>
          <w:sz w:val="18"/>
          <w:szCs w:val="18"/>
          <w:u w:val="single"/>
        </w:rPr>
        <w:t>[6]</w:t>
      </w:r>
      <w:r>
        <w:rPr>
          <w:color w:val="000000"/>
          <w:sz w:val="22"/>
          <w:szCs w:val="22"/>
        </w:rPr>
        <w:fldChar w:fldCharType="end"/>
      </w:r>
      <w:bookmarkEnd w:id="16"/>
      <w:r>
        <w:rPr>
          <w:rStyle w:val="apple-converted-space"/>
          <w:color w:val="000000"/>
          <w:sz w:val="22"/>
          <w:szCs w:val="22"/>
        </w:rPr>
        <w:t> </w:t>
      </w:r>
      <w:r>
        <w:rPr>
          <w:color w:val="000000"/>
          <w:sz w:val="22"/>
          <w:szCs w:val="22"/>
        </w:rPr>
        <w:t>Metzger, Bruce M. und Ehrman, Bart D.</w:t>
      </w:r>
      <w:r>
        <w:rPr>
          <w:rStyle w:val="apple-converted-space"/>
          <w:color w:val="000000"/>
          <w:sz w:val="22"/>
          <w:szCs w:val="22"/>
        </w:rPr>
        <w:t> </w:t>
      </w:r>
      <w:r>
        <w:rPr>
          <w:i/>
          <w:iCs/>
          <w:color w:val="000000"/>
          <w:sz w:val="22"/>
          <w:szCs w:val="22"/>
        </w:rPr>
        <w:t>The Text of the New Testament: Its Transmission, Corruption, and Restoration</w:t>
      </w:r>
      <w:r>
        <w:rPr>
          <w:color w:val="000000"/>
          <w:sz w:val="22"/>
          <w:szCs w:val="22"/>
        </w:rPr>
        <w:t>. S. 286.</w:t>
      </w:r>
    </w:p>
    <w:bookmarkStart w:id="17" w:name="_ftn12328"/>
    <w:p w:rsidR="001A61CF" w:rsidRDefault="001A61CF" w:rsidP="001A61CF">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"http://www.islamreligion.com/de/articles/560/" \l "_ftnref12328" \o "Back to the refrence of this footnote" </w:instrText>
      </w:r>
      <w:r>
        <w:rPr>
          <w:color w:val="000000"/>
          <w:sz w:val="22"/>
          <w:szCs w:val="22"/>
        </w:rPr>
        <w:fldChar w:fldCharType="separate"/>
      </w:r>
      <w:r>
        <w:rPr>
          <w:rStyle w:val="w-footnote-number"/>
          <w:color w:val="800080"/>
          <w:position w:val="2"/>
          <w:sz w:val="18"/>
          <w:szCs w:val="18"/>
          <w:u w:val="single"/>
        </w:rPr>
        <w:t>[7]</w:t>
      </w:r>
      <w:r>
        <w:rPr>
          <w:color w:val="000000"/>
          <w:sz w:val="22"/>
          <w:szCs w:val="22"/>
        </w:rPr>
        <w:fldChar w:fldCharType="end"/>
      </w:r>
      <w:bookmarkEnd w:id="17"/>
      <w:r>
        <w:rPr>
          <w:rStyle w:val="apple-converted-space"/>
          <w:color w:val="000000"/>
          <w:sz w:val="22"/>
          <w:szCs w:val="22"/>
        </w:rPr>
        <w:t> </w:t>
      </w:r>
      <w:r>
        <w:rPr>
          <w:color w:val="000000"/>
          <w:sz w:val="22"/>
          <w:szCs w:val="22"/>
        </w:rPr>
        <w:t>Ehrman, Bart D.</w:t>
      </w:r>
      <w:r>
        <w:rPr>
          <w:rStyle w:val="apple-converted-space"/>
          <w:color w:val="000000"/>
          <w:sz w:val="22"/>
          <w:szCs w:val="22"/>
        </w:rPr>
        <w:t> </w:t>
      </w:r>
      <w:r>
        <w:rPr>
          <w:i/>
          <w:iCs/>
          <w:color w:val="000000"/>
          <w:sz w:val="22"/>
          <w:szCs w:val="22"/>
        </w:rPr>
        <w:t>Misquoting Jesus</w:t>
      </w:r>
      <w:r>
        <w:rPr>
          <w:color w:val="000000"/>
          <w:sz w:val="22"/>
          <w:szCs w:val="22"/>
        </w:rPr>
        <w:t>. S. 157.</w:t>
      </w:r>
    </w:p>
    <w:bookmarkStart w:id="18" w:name="_ftn12329"/>
    <w:p w:rsidR="001A61CF" w:rsidRDefault="001A61CF" w:rsidP="001A61CF">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"http://www.islamreligion.com/de/articles/560/" \l "_ftnref12329" \o "Back to the refrence of this footnote" </w:instrText>
      </w:r>
      <w:r>
        <w:rPr>
          <w:color w:val="000000"/>
          <w:sz w:val="22"/>
          <w:szCs w:val="22"/>
        </w:rPr>
        <w:fldChar w:fldCharType="separate"/>
      </w:r>
      <w:r>
        <w:rPr>
          <w:rStyle w:val="w-footnote-number"/>
          <w:color w:val="800080"/>
          <w:position w:val="2"/>
          <w:sz w:val="18"/>
          <w:szCs w:val="18"/>
          <w:u w:val="single"/>
        </w:rPr>
        <w:t>[8]</w:t>
      </w:r>
      <w:r>
        <w:rPr>
          <w:color w:val="000000"/>
          <w:sz w:val="22"/>
          <w:szCs w:val="22"/>
        </w:rPr>
        <w:fldChar w:fldCharType="end"/>
      </w:r>
      <w:bookmarkEnd w:id="18"/>
      <w:r>
        <w:rPr>
          <w:rStyle w:val="apple-converted-space"/>
          <w:color w:val="000000"/>
          <w:sz w:val="22"/>
          <w:szCs w:val="22"/>
        </w:rPr>
        <w:t> </w:t>
      </w:r>
      <w:r>
        <w:rPr>
          <w:color w:val="000000"/>
          <w:sz w:val="22"/>
          <w:szCs w:val="22"/>
        </w:rPr>
        <w:t>Ehrman, Bart D.</w:t>
      </w:r>
      <w:r>
        <w:rPr>
          <w:rStyle w:val="apple-converted-space"/>
          <w:color w:val="000000"/>
          <w:sz w:val="22"/>
          <w:szCs w:val="22"/>
        </w:rPr>
        <w:t> </w:t>
      </w:r>
      <w:r>
        <w:rPr>
          <w:i/>
          <w:iCs/>
          <w:color w:val="000000"/>
          <w:sz w:val="22"/>
          <w:szCs w:val="22"/>
        </w:rPr>
        <w:t>Misquoting Jesus</w:t>
      </w:r>
      <w:r>
        <w:rPr>
          <w:color w:val="000000"/>
          <w:sz w:val="22"/>
          <w:szCs w:val="22"/>
        </w:rPr>
        <w:t>. S. 157.</w:t>
      </w:r>
    </w:p>
    <w:bookmarkStart w:id="19" w:name="_ftn12330"/>
    <w:p w:rsidR="001A61CF" w:rsidRDefault="001A61CF" w:rsidP="001A61CF">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"http://www.islamreligion.com/de/articles/560/" \l "_ftnref12330" \o "Back to the refrence of this footnote" </w:instrText>
      </w:r>
      <w:r>
        <w:rPr>
          <w:color w:val="000000"/>
          <w:sz w:val="22"/>
          <w:szCs w:val="22"/>
        </w:rPr>
        <w:fldChar w:fldCharType="separate"/>
      </w:r>
      <w:r>
        <w:rPr>
          <w:rStyle w:val="w-footnote-number"/>
          <w:color w:val="800080"/>
          <w:position w:val="2"/>
          <w:sz w:val="20"/>
          <w:szCs w:val="20"/>
          <w:u w:val="single"/>
        </w:rPr>
        <w:t>*</w:t>
      </w:r>
      <w:r>
        <w:rPr>
          <w:color w:val="000000"/>
          <w:sz w:val="22"/>
          <w:szCs w:val="22"/>
        </w:rPr>
        <w:fldChar w:fldCharType="end"/>
      </w:r>
      <w:bookmarkEnd w:id="19"/>
      <w:r>
        <w:rPr>
          <w:rStyle w:val="apple-converted-space"/>
          <w:color w:val="000000"/>
          <w:sz w:val="22"/>
          <w:szCs w:val="22"/>
        </w:rPr>
        <w:t> </w:t>
      </w:r>
      <w:r>
        <w:rPr>
          <w:color w:val="000000"/>
          <w:sz w:val="22"/>
          <w:szCs w:val="22"/>
        </w:rPr>
        <w:t>Für weitere Erklärungen siehe: Metzger, Bruce M.</w:t>
      </w:r>
      <w:r>
        <w:rPr>
          <w:rStyle w:val="apple-converted-space"/>
          <w:color w:val="000000"/>
          <w:sz w:val="22"/>
          <w:szCs w:val="22"/>
        </w:rPr>
        <w:t> </w:t>
      </w:r>
      <w:r>
        <w:rPr>
          <w:i/>
          <w:iCs/>
          <w:color w:val="000000"/>
          <w:sz w:val="22"/>
          <w:szCs w:val="22"/>
        </w:rPr>
        <w:t>A Textual Commentary on the Greek New Testament</w:t>
      </w:r>
      <w:r>
        <w:rPr>
          <w:color w:val="000000"/>
          <w:sz w:val="22"/>
          <w:szCs w:val="22"/>
        </w:rPr>
        <w:t>. S. 573-4.</w:t>
      </w:r>
    </w:p>
    <w:bookmarkStart w:id="20" w:name="_ftn12331"/>
    <w:p w:rsidR="001A61CF" w:rsidRDefault="001A61CF" w:rsidP="001A61CF">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"http://www.islamreligion.com/de/articles/560/" \l "_ftnref12331" \o "Back to the refrence of this footnote" </w:instrText>
      </w:r>
      <w:r>
        <w:rPr>
          <w:color w:val="000000"/>
          <w:sz w:val="22"/>
          <w:szCs w:val="22"/>
        </w:rPr>
        <w:fldChar w:fldCharType="separate"/>
      </w:r>
      <w:r>
        <w:rPr>
          <w:rStyle w:val="w-footnote-number"/>
          <w:color w:val="800080"/>
          <w:position w:val="2"/>
          <w:sz w:val="18"/>
          <w:szCs w:val="18"/>
          <w:u w:val="single"/>
        </w:rPr>
        <w:t>[9]</w:t>
      </w:r>
      <w:r>
        <w:rPr>
          <w:color w:val="000000"/>
          <w:sz w:val="22"/>
          <w:szCs w:val="22"/>
        </w:rPr>
        <w:fldChar w:fldCharType="end"/>
      </w:r>
      <w:bookmarkEnd w:id="20"/>
      <w:r>
        <w:rPr>
          <w:rStyle w:val="apple-converted-space"/>
          <w:color w:val="000000"/>
          <w:sz w:val="22"/>
          <w:szCs w:val="22"/>
        </w:rPr>
        <w:t> </w:t>
      </w:r>
      <w:r>
        <w:rPr>
          <w:color w:val="000000"/>
          <w:sz w:val="22"/>
          <w:szCs w:val="22"/>
        </w:rPr>
        <w:t>Ehrman, Bart D.</w:t>
      </w:r>
      <w:r>
        <w:rPr>
          <w:rStyle w:val="apple-converted-space"/>
          <w:color w:val="000000"/>
          <w:sz w:val="22"/>
          <w:szCs w:val="22"/>
        </w:rPr>
        <w:t> </w:t>
      </w:r>
      <w:r>
        <w:rPr>
          <w:i/>
          <w:iCs/>
          <w:color w:val="000000"/>
          <w:sz w:val="22"/>
          <w:szCs w:val="22"/>
        </w:rPr>
        <w:t>Misquoting Jesus</w:t>
      </w:r>
      <w:r>
        <w:rPr>
          <w:color w:val="000000"/>
          <w:sz w:val="22"/>
          <w:szCs w:val="22"/>
        </w:rPr>
        <w:t>. S. 113.</w:t>
      </w:r>
    </w:p>
    <w:bookmarkStart w:id="21" w:name="_ftn12332"/>
    <w:p w:rsidR="001A61CF" w:rsidRDefault="001A61CF" w:rsidP="001A61CF">
      <w:pPr>
        <w:pStyle w:val="w-footnote-text"/>
        <w:shd w:val="clear" w:color="auto" w:fill="E1F4FD"/>
        <w:spacing w:before="90" w:beforeAutospacing="0" w:after="90" w:afterAutospacing="0"/>
        <w:rPr>
          <w:color w:val="000000"/>
          <w:sz w:val="22"/>
          <w:szCs w:val="22"/>
        </w:rPr>
      </w:pPr>
      <w:r>
        <w:rPr>
          <w:color w:val="000000"/>
          <w:sz w:val="22"/>
          <w:szCs w:val="22"/>
        </w:rPr>
        <w:fldChar w:fldCharType="begin"/>
      </w:r>
      <w:r>
        <w:rPr>
          <w:color w:val="000000"/>
          <w:sz w:val="22"/>
          <w:szCs w:val="22"/>
        </w:rPr>
        <w:instrText xml:space="preserve"> HYPERLINK "http://www.islamreligion.com/de/articles/560/" \l "_ftnref12332" \o "Back to the refrence of this footnote" </w:instrText>
      </w:r>
      <w:r>
        <w:rPr>
          <w:color w:val="000000"/>
          <w:sz w:val="22"/>
          <w:szCs w:val="22"/>
        </w:rPr>
        <w:fldChar w:fldCharType="separate"/>
      </w:r>
      <w:r>
        <w:rPr>
          <w:rStyle w:val="w-footnote-number"/>
          <w:color w:val="800080"/>
          <w:position w:val="2"/>
          <w:sz w:val="18"/>
          <w:szCs w:val="18"/>
          <w:u w:val="single"/>
        </w:rPr>
        <w:t>[10]</w:t>
      </w:r>
      <w:r>
        <w:rPr>
          <w:color w:val="000000"/>
          <w:sz w:val="22"/>
          <w:szCs w:val="22"/>
        </w:rPr>
        <w:fldChar w:fldCharType="end"/>
      </w:r>
      <w:bookmarkEnd w:id="21"/>
      <w:r>
        <w:rPr>
          <w:rStyle w:val="apple-converted-space"/>
          <w:color w:val="000000"/>
          <w:sz w:val="22"/>
          <w:szCs w:val="22"/>
        </w:rPr>
        <w:t> </w:t>
      </w:r>
      <w:r>
        <w:rPr>
          <w:color w:val="000000"/>
          <w:sz w:val="22"/>
          <w:szCs w:val="22"/>
        </w:rPr>
        <w:t>London</w:t>
      </w:r>
      <w:r>
        <w:rPr>
          <w:rStyle w:val="apple-converted-space"/>
          <w:color w:val="000000"/>
          <w:sz w:val="22"/>
          <w:szCs w:val="22"/>
        </w:rPr>
        <w:t> </w:t>
      </w:r>
      <w:r>
        <w:rPr>
          <w:i/>
          <w:iCs/>
          <w:color w:val="000000"/>
          <w:sz w:val="22"/>
          <w:szCs w:val="22"/>
        </w:rPr>
        <w:t>Daily News</w:t>
      </w:r>
      <w:r>
        <w:rPr>
          <w:color w:val="000000"/>
          <w:sz w:val="22"/>
          <w:szCs w:val="22"/>
        </w:rPr>
        <w:t>. June 25, 1984.</w:t>
      </w:r>
    </w:p>
    <w:p w:rsidR="00246309" w:rsidRPr="001A61CF" w:rsidRDefault="00246309" w:rsidP="001A61CF">
      <w:pPr>
        <w:rPr>
          <w:rtl/>
        </w:rPr>
      </w:pPr>
      <w:bookmarkStart w:id="22" w:name="_GoBack"/>
      <w:bookmarkEnd w:id="22"/>
    </w:p>
    <w:sectPr w:rsidR="00246309" w:rsidRPr="001A61CF" w:rsidSect="0012644C">
      <w:pgSz w:w="11906" w:h="16838"/>
      <w:pgMar w:top="1440" w:right="1800" w:bottom="1440" w:left="1800" w:header="708" w:footer="708" w:gutter="0"/>
      <w:cols w:space="708"/>
      <w:bidi/>
      <w:rtlGutter/>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8D03412"/>
    <w:multiLevelType w:val="multilevel"/>
    <w:tmpl w:val="A7F4D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F0C11"/>
    <w:rsid w:val="00062F62"/>
    <w:rsid w:val="00077A3C"/>
    <w:rsid w:val="0012644C"/>
    <w:rsid w:val="00174F37"/>
    <w:rsid w:val="001A61CF"/>
    <w:rsid w:val="00246309"/>
    <w:rsid w:val="002E7F3C"/>
    <w:rsid w:val="003F0C11"/>
    <w:rsid w:val="00860FF8"/>
    <w:rsid w:val="00A11A94"/>
    <w:rsid w:val="00AE0AD0"/>
    <w:rsid w:val="00B4164E"/>
    <w:rsid w:val="00C061C5"/>
    <w:rsid w:val="00D965D3"/>
    <w:rsid w:val="00DE75A4"/>
    <w:rsid w:val="00E34BC4"/>
    <w:rsid w:val="00F07823"/>
    <w:rsid w:val="00F2250D"/>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DE75A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E75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5A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DE7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5A4"/>
    <w:rPr>
      <w:rFonts w:ascii="Tahoma" w:hAnsi="Tahoma" w:cs="Tahoma"/>
      <w:sz w:val="16"/>
      <w:szCs w:val="16"/>
    </w:rPr>
  </w:style>
  <w:style w:type="character" w:customStyle="1" w:styleId="Heading2Char">
    <w:name w:val="Heading 2 Char"/>
    <w:basedOn w:val="DefaultParagraphFont"/>
    <w:link w:val="Heading2"/>
    <w:uiPriority w:val="9"/>
    <w:semiHidden/>
    <w:rsid w:val="00DE75A4"/>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DE75A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DE75A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E75A4"/>
  </w:style>
  <w:style w:type="character" w:customStyle="1" w:styleId="w-footnote-number">
    <w:name w:val="w-footnote-number"/>
    <w:basedOn w:val="DefaultParagraphFont"/>
    <w:rsid w:val="00DE75A4"/>
  </w:style>
  <w:style w:type="character" w:customStyle="1" w:styleId="querybold">
    <w:name w:val="querybold"/>
    <w:basedOn w:val="DefaultParagraphFont"/>
    <w:rsid w:val="00DE75A4"/>
  </w:style>
  <w:style w:type="paragraph" w:customStyle="1" w:styleId="w-hadeeth-or-bible">
    <w:name w:val="w-hadeeth-or-bible"/>
    <w:basedOn w:val="Normal"/>
    <w:rsid w:val="00DE75A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DE75A4"/>
  </w:style>
  <w:style w:type="paragraph" w:customStyle="1" w:styleId="w-footnote-text">
    <w:name w:val="w-footnote-text"/>
    <w:basedOn w:val="Normal"/>
    <w:rsid w:val="00DE75A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D965D3"/>
  </w:style>
  <w:style w:type="paragraph" w:styleId="FootnoteText">
    <w:name w:val="footnote text"/>
    <w:basedOn w:val="Normal"/>
    <w:link w:val="FootnoteTextChar"/>
    <w:uiPriority w:val="99"/>
    <w:semiHidden/>
    <w:unhideWhenUsed/>
    <w:rsid w:val="00D965D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D965D3"/>
    <w:rPr>
      <w:rFonts w:ascii="Times New Roman" w:eastAsia="Times New Roman" w:hAnsi="Times New Roman" w:cs="Times New Roman"/>
      <w:sz w:val="24"/>
      <w:szCs w:val="24"/>
    </w:rPr>
  </w:style>
  <w:style w:type="character" w:customStyle="1" w:styleId="footnotecharacters">
    <w:name w:val="footnotecharacters"/>
    <w:basedOn w:val="DefaultParagraphFont"/>
    <w:rsid w:val="00C061C5"/>
  </w:style>
  <w:style w:type="paragraph" w:customStyle="1" w:styleId="w-caption">
    <w:name w:val="w-caption"/>
    <w:basedOn w:val="Normal"/>
    <w:rsid w:val="00B4164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B4164E"/>
  </w:style>
  <w:style w:type="character" w:styleId="Hyperlink">
    <w:name w:val="Hyperlink"/>
    <w:basedOn w:val="DefaultParagraphFont"/>
    <w:uiPriority w:val="99"/>
    <w:semiHidden/>
    <w:unhideWhenUsed/>
    <w:rsid w:val="00F07823"/>
    <w:rPr>
      <w:color w:val="0000FF"/>
      <w:u w:val="single"/>
    </w:rPr>
  </w:style>
  <w:style w:type="character" w:customStyle="1" w:styleId="w-hadeeth-or-biblechar">
    <w:name w:val="w-hadeeth-or-biblechar"/>
    <w:basedOn w:val="DefaultParagraphFont"/>
    <w:rsid w:val="00F07823"/>
  </w:style>
  <w:style w:type="character" w:customStyle="1" w:styleId="w-quranchar">
    <w:name w:val="w-quranchar"/>
    <w:basedOn w:val="DefaultParagraphFont"/>
    <w:rsid w:val="00F07823"/>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bidi/>
    </w:pPr>
  </w:style>
  <w:style w:type="paragraph" w:styleId="Heading1">
    <w:name w:val="heading 1"/>
    <w:basedOn w:val="Normal"/>
    <w:link w:val="Heading1Char"/>
    <w:uiPriority w:val="9"/>
    <w:qFormat/>
    <w:rsid w:val="00DE75A4"/>
    <w:pPr>
      <w:bidi w:val="0"/>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DE75A4"/>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E75A4"/>
    <w:rPr>
      <w:rFonts w:ascii="Times New Roman" w:eastAsia="Times New Roman" w:hAnsi="Times New Roman" w:cs="Times New Roman"/>
      <w:b/>
      <w:bCs/>
      <w:kern w:val="36"/>
      <w:sz w:val="48"/>
      <w:szCs w:val="48"/>
    </w:rPr>
  </w:style>
  <w:style w:type="paragraph" w:styleId="BalloonText">
    <w:name w:val="Balloon Text"/>
    <w:basedOn w:val="Normal"/>
    <w:link w:val="BalloonTextChar"/>
    <w:uiPriority w:val="99"/>
    <w:semiHidden/>
    <w:unhideWhenUsed/>
    <w:rsid w:val="00DE75A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E75A4"/>
    <w:rPr>
      <w:rFonts w:ascii="Tahoma" w:hAnsi="Tahoma" w:cs="Tahoma"/>
      <w:sz w:val="16"/>
      <w:szCs w:val="16"/>
    </w:rPr>
  </w:style>
  <w:style w:type="character" w:customStyle="1" w:styleId="Heading2Char">
    <w:name w:val="Heading 2 Char"/>
    <w:basedOn w:val="DefaultParagraphFont"/>
    <w:link w:val="Heading2"/>
    <w:uiPriority w:val="9"/>
    <w:semiHidden/>
    <w:rsid w:val="00DE75A4"/>
    <w:rPr>
      <w:rFonts w:asciiTheme="majorHAnsi" w:eastAsiaTheme="majorEastAsia" w:hAnsiTheme="majorHAnsi" w:cstheme="majorBidi"/>
      <w:b/>
      <w:bCs/>
      <w:color w:val="4F81BD" w:themeColor="accent1"/>
      <w:sz w:val="26"/>
      <w:szCs w:val="26"/>
    </w:rPr>
  </w:style>
  <w:style w:type="paragraph" w:customStyle="1" w:styleId="w-body-text-1">
    <w:name w:val="w-body-text-1"/>
    <w:basedOn w:val="Normal"/>
    <w:rsid w:val="00DE75A4"/>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w-quran">
    <w:name w:val="w-quran"/>
    <w:basedOn w:val="Normal"/>
    <w:rsid w:val="00DE75A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pple-converted-space">
    <w:name w:val="apple-converted-space"/>
    <w:basedOn w:val="DefaultParagraphFont"/>
    <w:rsid w:val="00DE75A4"/>
  </w:style>
  <w:style w:type="character" w:customStyle="1" w:styleId="w-footnote-number">
    <w:name w:val="w-footnote-number"/>
    <w:basedOn w:val="DefaultParagraphFont"/>
    <w:rsid w:val="00DE75A4"/>
  </w:style>
  <w:style w:type="character" w:customStyle="1" w:styleId="querybold">
    <w:name w:val="querybold"/>
    <w:basedOn w:val="DefaultParagraphFont"/>
    <w:rsid w:val="00DE75A4"/>
  </w:style>
  <w:style w:type="paragraph" w:customStyle="1" w:styleId="w-hadeeth-or-bible">
    <w:name w:val="w-hadeeth-or-bible"/>
    <w:basedOn w:val="Normal"/>
    <w:rsid w:val="00DE75A4"/>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itle">
    <w:name w:val="w-footnote-title"/>
    <w:basedOn w:val="DefaultParagraphFont"/>
    <w:rsid w:val="00DE75A4"/>
  </w:style>
  <w:style w:type="paragraph" w:customStyle="1" w:styleId="w-footnote-text">
    <w:name w:val="w-footnote-text"/>
    <w:basedOn w:val="Normal"/>
    <w:rsid w:val="00DE75A4"/>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FootnoteReference">
    <w:name w:val="footnote reference"/>
    <w:basedOn w:val="DefaultParagraphFont"/>
    <w:uiPriority w:val="99"/>
    <w:semiHidden/>
    <w:unhideWhenUsed/>
    <w:rsid w:val="00D965D3"/>
  </w:style>
  <w:style w:type="paragraph" w:styleId="FootnoteText">
    <w:name w:val="footnote text"/>
    <w:basedOn w:val="Normal"/>
    <w:link w:val="FootnoteTextChar"/>
    <w:uiPriority w:val="99"/>
    <w:semiHidden/>
    <w:unhideWhenUsed/>
    <w:rsid w:val="00D965D3"/>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FootnoteTextChar">
    <w:name w:val="Footnote Text Char"/>
    <w:basedOn w:val="DefaultParagraphFont"/>
    <w:link w:val="FootnoteText"/>
    <w:uiPriority w:val="99"/>
    <w:semiHidden/>
    <w:rsid w:val="00D965D3"/>
    <w:rPr>
      <w:rFonts w:ascii="Times New Roman" w:eastAsia="Times New Roman" w:hAnsi="Times New Roman" w:cs="Times New Roman"/>
      <w:sz w:val="24"/>
      <w:szCs w:val="24"/>
    </w:rPr>
  </w:style>
  <w:style w:type="character" w:customStyle="1" w:styleId="footnotecharacters">
    <w:name w:val="footnotecharacters"/>
    <w:basedOn w:val="DefaultParagraphFont"/>
    <w:rsid w:val="00C061C5"/>
  </w:style>
  <w:style w:type="paragraph" w:customStyle="1" w:styleId="w-caption">
    <w:name w:val="w-caption"/>
    <w:basedOn w:val="Normal"/>
    <w:rsid w:val="00B4164E"/>
    <w:pPr>
      <w:bidi w:val="0"/>
      <w:spacing w:before="100" w:beforeAutospacing="1" w:after="100" w:afterAutospacing="1" w:line="240" w:lineRule="auto"/>
    </w:pPr>
    <w:rPr>
      <w:rFonts w:ascii="Times New Roman" w:eastAsia="Times New Roman" w:hAnsi="Times New Roman" w:cs="Times New Roman"/>
      <w:sz w:val="24"/>
      <w:szCs w:val="24"/>
    </w:rPr>
  </w:style>
  <w:style w:type="character" w:customStyle="1" w:styleId="w-footnote-textchar">
    <w:name w:val="w-footnote-textchar"/>
    <w:basedOn w:val="DefaultParagraphFont"/>
    <w:rsid w:val="00B4164E"/>
  </w:style>
  <w:style w:type="character" w:styleId="Hyperlink">
    <w:name w:val="Hyperlink"/>
    <w:basedOn w:val="DefaultParagraphFont"/>
    <w:uiPriority w:val="99"/>
    <w:semiHidden/>
    <w:unhideWhenUsed/>
    <w:rsid w:val="00F07823"/>
    <w:rPr>
      <w:color w:val="0000FF"/>
      <w:u w:val="single"/>
    </w:rPr>
  </w:style>
  <w:style w:type="character" w:customStyle="1" w:styleId="w-hadeeth-or-biblechar">
    <w:name w:val="w-hadeeth-or-biblechar"/>
    <w:basedOn w:val="DefaultParagraphFont"/>
    <w:rsid w:val="00F07823"/>
  </w:style>
  <w:style w:type="character" w:customStyle="1" w:styleId="w-quranchar">
    <w:name w:val="w-quranchar"/>
    <w:basedOn w:val="DefaultParagraphFont"/>
    <w:rsid w:val="00F078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1364191">
      <w:bodyDiv w:val="1"/>
      <w:marLeft w:val="0"/>
      <w:marRight w:val="0"/>
      <w:marTop w:val="0"/>
      <w:marBottom w:val="0"/>
      <w:divBdr>
        <w:top w:val="none" w:sz="0" w:space="0" w:color="auto"/>
        <w:left w:val="none" w:sz="0" w:space="0" w:color="auto"/>
        <w:bottom w:val="none" w:sz="0" w:space="0" w:color="auto"/>
        <w:right w:val="none" w:sz="0" w:space="0" w:color="auto"/>
      </w:divBdr>
    </w:div>
    <w:div w:id="329605695">
      <w:bodyDiv w:val="1"/>
      <w:marLeft w:val="0"/>
      <w:marRight w:val="0"/>
      <w:marTop w:val="0"/>
      <w:marBottom w:val="0"/>
      <w:divBdr>
        <w:top w:val="none" w:sz="0" w:space="0" w:color="auto"/>
        <w:left w:val="none" w:sz="0" w:space="0" w:color="auto"/>
        <w:bottom w:val="none" w:sz="0" w:space="0" w:color="auto"/>
        <w:right w:val="none" w:sz="0" w:space="0" w:color="auto"/>
      </w:divBdr>
    </w:div>
    <w:div w:id="541677536">
      <w:bodyDiv w:val="1"/>
      <w:marLeft w:val="0"/>
      <w:marRight w:val="0"/>
      <w:marTop w:val="0"/>
      <w:marBottom w:val="0"/>
      <w:divBdr>
        <w:top w:val="none" w:sz="0" w:space="0" w:color="auto"/>
        <w:left w:val="none" w:sz="0" w:space="0" w:color="auto"/>
        <w:bottom w:val="none" w:sz="0" w:space="0" w:color="auto"/>
        <w:right w:val="none" w:sz="0" w:space="0" w:color="auto"/>
      </w:divBdr>
    </w:div>
    <w:div w:id="553153498">
      <w:bodyDiv w:val="1"/>
      <w:marLeft w:val="0"/>
      <w:marRight w:val="0"/>
      <w:marTop w:val="0"/>
      <w:marBottom w:val="0"/>
      <w:divBdr>
        <w:top w:val="none" w:sz="0" w:space="0" w:color="auto"/>
        <w:left w:val="none" w:sz="0" w:space="0" w:color="auto"/>
        <w:bottom w:val="none" w:sz="0" w:space="0" w:color="auto"/>
        <w:right w:val="none" w:sz="0" w:space="0" w:color="auto"/>
      </w:divBdr>
      <w:divsChild>
        <w:div w:id="1393313994">
          <w:marLeft w:val="0"/>
          <w:marRight w:val="0"/>
          <w:marTop w:val="0"/>
          <w:marBottom w:val="0"/>
          <w:divBdr>
            <w:top w:val="none" w:sz="0" w:space="0" w:color="auto"/>
            <w:left w:val="none" w:sz="0" w:space="0" w:color="auto"/>
            <w:bottom w:val="none" w:sz="0" w:space="0" w:color="auto"/>
            <w:right w:val="none" w:sz="0" w:space="0" w:color="auto"/>
          </w:divBdr>
        </w:div>
        <w:div w:id="346714927">
          <w:marLeft w:val="0"/>
          <w:marRight w:val="0"/>
          <w:marTop w:val="0"/>
          <w:marBottom w:val="0"/>
          <w:divBdr>
            <w:top w:val="none" w:sz="0" w:space="0" w:color="auto"/>
            <w:left w:val="none" w:sz="0" w:space="0" w:color="auto"/>
            <w:bottom w:val="none" w:sz="0" w:space="0" w:color="auto"/>
            <w:right w:val="none" w:sz="0" w:space="0" w:color="auto"/>
          </w:divBdr>
        </w:div>
        <w:div w:id="1885435806">
          <w:marLeft w:val="0"/>
          <w:marRight w:val="0"/>
          <w:marTop w:val="0"/>
          <w:marBottom w:val="0"/>
          <w:divBdr>
            <w:top w:val="none" w:sz="0" w:space="0" w:color="auto"/>
            <w:left w:val="none" w:sz="0" w:space="0" w:color="auto"/>
            <w:bottom w:val="none" w:sz="0" w:space="0" w:color="auto"/>
            <w:right w:val="none" w:sz="0" w:space="0" w:color="auto"/>
          </w:divBdr>
        </w:div>
      </w:divsChild>
    </w:div>
    <w:div w:id="614216881">
      <w:bodyDiv w:val="1"/>
      <w:marLeft w:val="0"/>
      <w:marRight w:val="0"/>
      <w:marTop w:val="0"/>
      <w:marBottom w:val="0"/>
      <w:divBdr>
        <w:top w:val="none" w:sz="0" w:space="0" w:color="auto"/>
        <w:left w:val="none" w:sz="0" w:space="0" w:color="auto"/>
        <w:bottom w:val="none" w:sz="0" w:space="0" w:color="auto"/>
        <w:right w:val="none" w:sz="0" w:space="0" w:color="auto"/>
      </w:divBdr>
      <w:divsChild>
        <w:div w:id="208877271">
          <w:marLeft w:val="0"/>
          <w:marRight w:val="0"/>
          <w:marTop w:val="0"/>
          <w:marBottom w:val="0"/>
          <w:divBdr>
            <w:top w:val="none" w:sz="0" w:space="0" w:color="auto"/>
            <w:left w:val="none" w:sz="0" w:space="0" w:color="auto"/>
            <w:bottom w:val="none" w:sz="0" w:space="0" w:color="auto"/>
            <w:right w:val="none" w:sz="0" w:space="0" w:color="auto"/>
          </w:divBdr>
        </w:div>
        <w:div w:id="1673677474">
          <w:marLeft w:val="0"/>
          <w:marRight w:val="0"/>
          <w:marTop w:val="0"/>
          <w:marBottom w:val="0"/>
          <w:divBdr>
            <w:top w:val="none" w:sz="0" w:space="0" w:color="auto"/>
            <w:left w:val="none" w:sz="0" w:space="0" w:color="auto"/>
            <w:bottom w:val="none" w:sz="0" w:space="0" w:color="auto"/>
            <w:right w:val="none" w:sz="0" w:space="0" w:color="auto"/>
          </w:divBdr>
        </w:div>
        <w:div w:id="1501047862">
          <w:marLeft w:val="0"/>
          <w:marRight w:val="0"/>
          <w:marTop w:val="0"/>
          <w:marBottom w:val="0"/>
          <w:divBdr>
            <w:top w:val="none" w:sz="0" w:space="0" w:color="auto"/>
            <w:left w:val="none" w:sz="0" w:space="0" w:color="auto"/>
            <w:bottom w:val="none" w:sz="0" w:space="0" w:color="auto"/>
            <w:right w:val="none" w:sz="0" w:space="0" w:color="auto"/>
          </w:divBdr>
        </w:div>
      </w:divsChild>
    </w:div>
    <w:div w:id="626157750">
      <w:bodyDiv w:val="1"/>
      <w:marLeft w:val="0"/>
      <w:marRight w:val="0"/>
      <w:marTop w:val="0"/>
      <w:marBottom w:val="0"/>
      <w:divBdr>
        <w:top w:val="none" w:sz="0" w:space="0" w:color="auto"/>
        <w:left w:val="none" w:sz="0" w:space="0" w:color="auto"/>
        <w:bottom w:val="none" w:sz="0" w:space="0" w:color="auto"/>
        <w:right w:val="none" w:sz="0" w:space="0" w:color="auto"/>
      </w:divBdr>
      <w:divsChild>
        <w:div w:id="2026441344">
          <w:marLeft w:val="0"/>
          <w:marRight w:val="0"/>
          <w:marTop w:val="0"/>
          <w:marBottom w:val="0"/>
          <w:divBdr>
            <w:top w:val="none" w:sz="0" w:space="0" w:color="auto"/>
            <w:left w:val="none" w:sz="0" w:space="0" w:color="auto"/>
            <w:bottom w:val="none" w:sz="0" w:space="0" w:color="auto"/>
            <w:right w:val="none" w:sz="0" w:space="0" w:color="auto"/>
          </w:divBdr>
        </w:div>
        <w:div w:id="1267079167">
          <w:marLeft w:val="0"/>
          <w:marRight w:val="0"/>
          <w:marTop w:val="0"/>
          <w:marBottom w:val="0"/>
          <w:divBdr>
            <w:top w:val="none" w:sz="0" w:space="0" w:color="auto"/>
            <w:left w:val="none" w:sz="0" w:space="0" w:color="auto"/>
            <w:bottom w:val="none" w:sz="0" w:space="0" w:color="auto"/>
            <w:right w:val="none" w:sz="0" w:space="0" w:color="auto"/>
          </w:divBdr>
        </w:div>
        <w:div w:id="390545819">
          <w:marLeft w:val="0"/>
          <w:marRight w:val="0"/>
          <w:marTop w:val="0"/>
          <w:marBottom w:val="0"/>
          <w:divBdr>
            <w:top w:val="none" w:sz="0" w:space="0" w:color="auto"/>
            <w:left w:val="none" w:sz="0" w:space="0" w:color="auto"/>
            <w:bottom w:val="none" w:sz="0" w:space="0" w:color="auto"/>
            <w:right w:val="none" w:sz="0" w:space="0" w:color="auto"/>
          </w:divBdr>
        </w:div>
        <w:div w:id="1921328683">
          <w:marLeft w:val="0"/>
          <w:marRight w:val="0"/>
          <w:marTop w:val="0"/>
          <w:marBottom w:val="0"/>
          <w:divBdr>
            <w:top w:val="none" w:sz="0" w:space="0" w:color="auto"/>
            <w:left w:val="none" w:sz="0" w:space="0" w:color="auto"/>
            <w:bottom w:val="none" w:sz="0" w:space="0" w:color="auto"/>
            <w:right w:val="none" w:sz="0" w:space="0" w:color="auto"/>
          </w:divBdr>
        </w:div>
        <w:div w:id="1078164652">
          <w:marLeft w:val="0"/>
          <w:marRight w:val="0"/>
          <w:marTop w:val="0"/>
          <w:marBottom w:val="0"/>
          <w:divBdr>
            <w:top w:val="none" w:sz="0" w:space="0" w:color="auto"/>
            <w:left w:val="none" w:sz="0" w:space="0" w:color="auto"/>
            <w:bottom w:val="none" w:sz="0" w:space="0" w:color="auto"/>
            <w:right w:val="none" w:sz="0" w:space="0" w:color="auto"/>
          </w:divBdr>
        </w:div>
        <w:div w:id="24647299">
          <w:marLeft w:val="0"/>
          <w:marRight w:val="0"/>
          <w:marTop w:val="0"/>
          <w:marBottom w:val="0"/>
          <w:divBdr>
            <w:top w:val="none" w:sz="0" w:space="0" w:color="auto"/>
            <w:left w:val="none" w:sz="0" w:space="0" w:color="auto"/>
            <w:bottom w:val="none" w:sz="0" w:space="0" w:color="auto"/>
            <w:right w:val="none" w:sz="0" w:space="0" w:color="auto"/>
          </w:divBdr>
        </w:div>
        <w:div w:id="688025636">
          <w:marLeft w:val="0"/>
          <w:marRight w:val="0"/>
          <w:marTop w:val="0"/>
          <w:marBottom w:val="0"/>
          <w:divBdr>
            <w:top w:val="none" w:sz="0" w:space="0" w:color="auto"/>
            <w:left w:val="none" w:sz="0" w:space="0" w:color="auto"/>
            <w:bottom w:val="none" w:sz="0" w:space="0" w:color="auto"/>
            <w:right w:val="none" w:sz="0" w:space="0" w:color="auto"/>
          </w:divBdr>
        </w:div>
        <w:div w:id="1183666151">
          <w:marLeft w:val="0"/>
          <w:marRight w:val="0"/>
          <w:marTop w:val="0"/>
          <w:marBottom w:val="0"/>
          <w:divBdr>
            <w:top w:val="none" w:sz="0" w:space="0" w:color="auto"/>
            <w:left w:val="none" w:sz="0" w:space="0" w:color="auto"/>
            <w:bottom w:val="none" w:sz="0" w:space="0" w:color="auto"/>
            <w:right w:val="none" w:sz="0" w:space="0" w:color="auto"/>
          </w:divBdr>
        </w:div>
        <w:div w:id="1743412077">
          <w:marLeft w:val="0"/>
          <w:marRight w:val="0"/>
          <w:marTop w:val="0"/>
          <w:marBottom w:val="0"/>
          <w:divBdr>
            <w:top w:val="none" w:sz="0" w:space="0" w:color="auto"/>
            <w:left w:val="none" w:sz="0" w:space="0" w:color="auto"/>
            <w:bottom w:val="none" w:sz="0" w:space="0" w:color="auto"/>
            <w:right w:val="none" w:sz="0" w:space="0" w:color="auto"/>
          </w:divBdr>
        </w:div>
        <w:div w:id="151803252">
          <w:marLeft w:val="0"/>
          <w:marRight w:val="0"/>
          <w:marTop w:val="0"/>
          <w:marBottom w:val="0"/>
          <w:divBdr>
            <w:top w:val="none" w:sz="0" w:space="0" w:color="auto"/>
            <w:left w:val="none" w:sz="0" w:space="0" w:color="auto"/>
            <w:bottom w:val="none" w:sz="0" w:space="0" w:color="auto"/>
            <w:right w:val="none" w:sz="0" w:space="0" w:color="auto"/>
          </w:divBdr>
        </w:div>
        <w:div w:id="1513714907">
          <w:marLeft w:val="0"/>
          <w:marRight w:val="0"/>
          <w:marTop w:val="0"/>
          <w:marBottom w:val="0"/>
          <w:divBdr>
            <w:top w:val="none" w:sz="0" w:space="0" w:color="auto"/>
            <w:left w:val="none" w:sz="0" w:space="0" w:color="auto"/>
            <w:bottom w:val="none" w:sz="0" w:space="0" w:color="auto"/>
            <w:right w:val="none" w:sz="0" w:space="0" w:color="auto"/>
          </w:divBdr>
        </w:div>
      </w:divsChild>
    </w:div>
    <w:div w:id="664015354">
      <w:bodyDiv w:val="1"/>
      <w:marLeft w:val="0"/>
      <w:marRight w:val="0"/>
      <w:marTop w:val="0"/>
      <w:marBottom w:val="0"/>
      <w:divBdr>
        <w:top w:val="none" w:sz="0" w:space="0" w:color="auto"/>
        <w:left w:val="none" w:sz="0" w:space="0" w:color="auto"/>
        <w:bottom w:val="none" w:sz="0" w:space="0" w:color="auto"/>
        <w:right w:val="none" w:sz="0" w:space="0" w:color="auto"/>
      </w:divBdr>
    </w:div>
    <w:div w:id="694115564">
      <w:bodyDiv w:val="1"/>
      <w:marLeft w:val="0"/>
      <w:marRight w:val="0"/>
      <w:marTop w:val="0"/>
      <w:marBottom w:val="0"/>
      <w:divBdr>
        <w:top w:val="none" w:sz="0" w:space="0" w:color="auto"/>
        <w:left w:val="none" w:sz="0" w:space="0" w:color="auto"/>
        <w:bottom w:val="none" w:sz="0" w:space="0" w:color="auto"/>
        <w:right w:val="none" w:sz="0" w:space="0" w:color="auto"/>
      </w:divBdr>
      <w:divsChild>
        <w:div w:id="2094430283">
          <w:marLeft w:val="0"/>
          <w:marRight w:val="0"/>
          <w:marTop w:val="0"/>
          <w:marBottom w:val="0"/>
          <w:divBdr>
            <w:top w:val="none" w:sz="0" w:space="0" w:color="auto"/>
            <w:left w:val="none" w:sz="0" w:space="0" w:color="auto"/>
            <w:bottom w:val="none" w:sz="0" w:space="0" w:color="auto"/>
            <w:right w:val="none" w:sz="0" w:space="0" w:color="auto"/>
          </w:divBdr>
        </w:div>
        <w:div w:id="270476415">
          <w:marLeft w:val="0"/>
          <w:marRight w:val="0"/>
          <w:marTop w:val="0"/>
          <w:marBottom w:val="0"/>
          <w:divBdr>
            <w:top w:val="none" w:sz="0" w:space="0" w:color="auto"/>
            <w:left w:val="none" w:sz="0" w:space="0" w:color="auto"/>
            <w:bottom w:val="none" w:sz="0" w:space="0" w:color="auto"/>
            <w:right w:val="none" w:sz="0" w:space="0" w:color="auto"/>
          </w:divBdr>
        </w:div>
        <w:div w:id="1100444384">
          <w:marLeft w:val="0"/>
          <w:marRight w:val="0"/>
          <w:marTop w:val="0"/>
          <w:marBottom w:val="0"/>
          <w:divBdr>
            <w:top w:val="none" w:sz="0" w:space="0" w:color="auto"/>
            <w:left w:val="none" w:sz="0" w:space="0" w:color="auto"/>
            <w:bottom w:val="none" w:sz="0" w:space="0" w:color="auto"/>
            <w:right w:val="none" w:sz="0" w:space="0" w:color="auto"/>
          </w:divBdr>
        </w:div>
      </w:divsChild>
    </w:div>
    <w:div w:id="722949894">
      <w:bodyDiv w:val="1"/>
      <w:marLeft w:val="0"/>
      <w:marRight w:val="0"/>
      <w:marTop w:val="0"/>
      <w:marBottom w:val="0"/>
      <w:divBdr>
        <w:top w:val="none" w:sz="0" w:space="0" w:color="auto"/>
        <w:left w:val="none" w:sz="0" w:space="0" w:color="auto"/>
        <w:bottom w:val="none" w:sz="0" w:space="0" w:color="auto"/>
        <w:right w:val="none" w:sz="0" w:space="0" w:color="auto"/>
      </w:divBdr>
      <w:divsChild>
        <w:div w:id="90443329">
          <w:marLeft w:val="0"/>
          <w:marRight w:val="0"/>
          <w:marTop w:val="0"/>
          <w:marBottom w:val="0"/>
          <w:divBdr>
            <w:top w:val="none" w:sz="0" w:space="0" w:color="auto"/>
            <w:left w:val="none" w:sz="0" w:space="0" w:color="auto"/>
            <w:bottom w:val="none" w:sz="0" w:space="0" w:color="auto"/>
            <w:right w:val="none" w:sz="0" w:space="0" w:color="auto"/>
          </w:divBdr>
        </w:div>
        <w:div w:id="1354844747">
          <w:marLeft w:val="0"/>
          <w:marRight w:val="0"/>
          <w:marTop w:val="0"/>
          <w:marBottom w:val="0"/>
          <w:divBdr>
            <w:top w:val="none" w:sz="0" w:space="0" w:color="auto"/>
            <w:left w:val="none" w:sz="0" w:space="0" w:color="auto"/>
            <w:bottom w:val="none" w:sz="0" w:space="0" w:color="auto"/>
            <w:right w:val="none" w:sz="0" w:space="0" w:color="auto"/>
          </w:divBdr>
        </w:div>
        <w:div w:id="983588264">
          <w:marLeft w:val="0"/>
          <w:marRight w:val="0"/>
          <w:marTop w:val="0"/>
          <w:marBottom w:val="0"/>
          <w:divBdr>
            <w:top w:val="none" w:sz="0" w:space="0" w:color="auto"/>
            <w:left w:val="none" w:sz="0" w:space="0" w:color="auto"/>
            <w:bottom w:val="none" w:sz="0" w:space="0" w:color="auto"/>
            <w:right w:val="none" w:sz="0" w:space="0" w:color="auto"/>
          </w:divBdr>
        </w:div>
      </w:divsChild>
    </w:div>
    <w:div w:id="771897322">
      <w:bodyDiv w:val="1"/>
      <w:marLeft w:val="0"/>
      <w:marRight w:val="0"/>
      <w:marTop w:val="0"/>
      <w:marBottom w:val="0"/>
      <w:divBdr>
        <w:top w:val="none" w:sz="0" w:space="0" w:color="auto"/>
        <w:left w:val="none" w:sz="0" w:space="0" w:color="auto"/>
        <w:bottom w:val="none" w:sz="0" w:space="0" w:color="auto"/>
        <w:right w:val="none" w:sz="0" w:space="0" w:color="auto"/>
      </w:divBdr>
    </w:div>
    <w:div w:id="784621786">
      <w:bodyDiv w:val="1"/>
      <w:marLeft w:val="0"/>
      <w:marRight w:val="0"/>
      <w:marTop w:val="0"/>
      <w:marBottom w:val="0"/>
      <w:divBdr>
        <w:top w:val="none" w:sz="0" w:space="0" w:color="auto"/>
        <w:left w:val="none" w:sz="0" w:space="0" w:color="auto"/>
        <w:bottom w:val="none" w:sz="0" w:space="0" w:color="auto"/>
        <w:right w:val="none" w:sz="0" w:space="0" w:color="auto"/>
      </w:divBdr>
    </w:div>
    <w:div w:id="791825788">
      <w:bodyDiv w:val="1"/>
      <w:marLeft w:val="0"/>
      <w:marRight w:val="0"/>
      <w:marTop w:val="0"/>
      <w:marBottom w:val="0"/>
      <w:divBdr>
        <w:top w:val="none" w:sz="0" w:space="0" w:color="auto"/>
        <w:left w:val="none" w:sz="0" w:space="0" w:color="auto"/>
        <w:bottom w:val="none" w:sz="0" w:space="0" w:color="auto"/>
        <w:right w:val="none" w:sz="0" w:space="0" w:color="auto"/>
      </w:divBdr>
      <w:divsChild>
        <w:div w:id="1481656044">
          <w:marLeft w:val="0"/>
          <w:marRight w:val="0"/>
          <w:marTop w:val="0"/>
          <w:marBottom w:val="0"/>
          <w:divBdr>
            <w:top w:val="none" w:sz="0" w:space="0" w:color="auto"/>
            <w:left w:val="none" w:sz="0" w:space="0" w:color="auto"/>
            <w:bottom w:val="none" w:sz="0" w:space="0" w:color="auto"/>
            <w:right w:val="none" w:sz="0" w:space="0" w:color="auto"/>
          </w:divBdr>
        </w:div>
        <w:div w:id="1730422241">
          <w:marLeft w:val="0"/>
          <w:marRight w:val="0"/>
          <w:marTop w:val="0"/>
          <w:marBottom w:val="0"/>
          <w:divBdr>
            <w:top w:val="none" w:sz="0" w:space="0" w:color="auto"/>
            <w:left w:val="none" w:sz="0" w:space="0" w:color="auto"/>
            <w:bottom w:val="none" w:sz="0" w:space="0" w:color="auto"/>
            <w:right w:val="none" w:sz="0" w:space="0" w:color="auto"/>
          </w:divBdr>
        </w:div>
        <w:div w:id="753819667">
          <w:marLeft w:val="0"/>
          <w:marRight w:val="0"/>
          <w:marTop w:val="0"/>
          <w:marBottom w:val="0"/>
          <w:divBdr>
            <w:top w:val="none" w:sz="0" w:space="0" w:color="auto"/>
            <w:left w:val="none" w:sz="0" w:space="0" w:color="auto"/>
            <w:bottom w:val="none" w:sz="0" w:space="0" w:color="auto"/>
            <w:right w:val="none" w:sz="0" w:space="0" w:color="auto"/>
          </w:divBdr>
        </w:div>
        <w:div w:id="1416439224">
          <w:marLeft w:val="0"/>
          <w:marRight w:val="0"/>
          <w:marTop w:val="0"/>
          <w:marBottom w:val="0"/>
          <w:divBdr>
            <w:top w:val="none" w:sz="0" w:space="0" w:color="auto"/>
            <w:left w:val="none" w:sz="0" w:space="0" w:color="auto"/>
            <w:bottom w:val="none" w:sz="0" w:space="0" w:color="auto"/>
            <w:right w:val="none" w:sz="0" w:space="0" w:color="auto"/>
          </w:divBdr>
        </w:div>
        <w:div w:id="234979195">
          <w:marLeft w:val="0"/>
          <w:marRight w:val="0"/>
          <w:marTop w:val="0"/>
          <w:marBottom w:val="0"/>
          <w:divBdr>
            <w:top w:val="none" w:sz="0" w:space="0" w:color="auto"/>
            <w:left w:val="none" w:sz="0" w:space="0" w:color="auto"/>
            <w:bottom w:val="none" w:sz="0" w:space="0" w:color="auto"/>
            <w:right w:val="none" w:sz="0" w:space="0" w:color="auto"/>
          </w:divBdr>
        </w:div>
        <w:div w:id="1242104290">
          <w:marLeft w:val="0"/>
          <w:marRight w:val="0"/>
          <w:marTop w:val="0"/>
          <w:marBottom w:val="0"/>
          <w:divBdr>
            <w:top w:val="none" w:sz="0" w:space="0" w:color="auto"/>
            <w:left w:val="none" w:sz="0" w:space="0" w:color="auto"/>
            <w:bottom w:val="none" w:sz="0" w:space="0" w:color="auto"/>
            <w:right w:val="none" w:sz="0" w:space="0" w:color="auto"/>
          </w:divBdr>
        </w:div>
        <w:div w:id="1099375283">
          <w:marLeft w:val="0"/>
          <w:marRight w:val="0"/>
          <w:marTop w:val="0"/>
          <w:marBottom w:val="0"/>
          <w:divBdr>
            <w:top w:val="none" w:sz="0" w:space="0" w:color="auto"/>
            <w:left w:val="none" w:sz="0" w:space="0" w:color="auto"/>
            <w:bottom w:val="none" w:sz="0" w:space="0" w:color="auto"/>
            <w:right w:val="none" w:sz="0" w:space="0" w:color="auto"/>
          </w:divBdr>
        </w:div>
      </w:divsChild>
    </w:div>
    <w:div w:id="839740505">
      <w:bodyDiv w:val="1"/>
      <w:marLeft w:val="0"/>
      <w:marRight w:val="0"/>
      <w:marTop w:val="0"/>
      <w:marBottom w:val="0"/>
      <w:divBdr>
        <w:top w:val="none" w:sz="0" w:space="0" w:color="auto"/>
        <w:left w:val="none" w:sz="0" w:space="0" w:color="auto"/>
        <w:bottom w:val="none" w:sz="0" w:space="0" w:color="auto"/>
        <w:right w:val="none" w:sz="0" w:space="0" w:color="auto"/>
      </w:divBdr>
      <w:divsChild>
        <w:div w:id="1076320652">
          <w:marLeft w:val="0"/>
          <w:marRight w:val="0"/>
          <w:marTop w:val="0"/>
          <w:marBottom w:val="0"/>
          <w:divBdr>
            <w:top w:val="none" w:sz="0" w:space="0" w:color="auto"/>
            <w:left w:val="none" w:sz="0" w:space="0" w:color="auto"/>
            <w:bottom w:val="none" w:sz="0" w:space="0" w:color="auto"/>
            <w:right w:val="none" w:sz="0" w:space="0" w:color="auto"/>
          </w:divBdr>
        </w:div>
        <w:div w:id="1972202004">
          <w:marLeft w:val="0"/>
          <w:marRight w:val="0"/>
          <w:marTop w:val="0"/>
          <w:marBottom w:val="0"/>
          <w:divBdr>
            <w:top w:val="none" w:sz="0" w:space="0" w:color="auto"/>
            <w:left w:val="none" w:sz="0" w:space="0" w:color="auto"/>
            <w:bottom w:val="none" w:sz="0" w:space="0" w:color="auto"/>
            <w:right w:val="none" w:sz="0" w:space="0" w:color="auto"/>
          </w:divBdr>
        </w:div>
        <w:div w:id="546375968">
          <w:marLeft w:val="0"/>
          <w:marRight w:val="0"/>
          <w:marTop w:val="0"/>
          <w:marBottom w:val="0"/>
          <w:divBdr>
            <w:top w:val="none" w:sz="0" w:space="0" w:color="auto"/>
            <w:left w:val="none" w:sz="0" w:space="0" w:color="auto"/>
            <w:bottom w:val="none" w:sz="0" w:space="0" w:color="auto"/>
            <w:right w:val="none" w:sz="0" w:space="0" w:color="auto"/>
          </w:divBdr>
        </w:div>
        <w:div w:id="479999496">
          <w:marLeft w:val="0"/>
          <w:marRight w:val="0"/>
          <w:marTop w:val="0"/>
          <w:marBottom w:val="0"/>
          <w:divBdr>
            <w:top w:val="none" w:sz="0" w:space="0" w:color="auto"/>
            <w:left w:val="none" w:sz="0" w:space="0" w:color="auto"/>
            <w:bottom w:val="none" w:sz="0" w:space="0" w:color="auto"/>
            <w:right w:val="none" w:sz="0" w:space="0" w:color="auto"/>
          </w:divBdr>
        </w:div>
        <w:div w:id="1575044117">
          <w:marLeft w:val="0"/>
          <w:marRight w:val="0"/>
          <w:marTop w:val="0"/>
          <w:marBottom w:val="0"/>
          <w:divBdr>
            <w:top w:val="none" w:sz="0" w:space="0" w:color="auto"/>
            <w:left w:val="none" w:sz="0" w:space="0" w:color="auto"/>
            <w:bottom w:val="none" w:sz="0" w:space="0" w:color="auto"/>
            <w:right w:val="none" w:sz="0" w:space="0" w:color="auto"/>
          </w:divBdr>
        </w:div>
        <w:div w:id="1659654627">
          <w:marLeft w:val="0"/>
          <w:marRight w:val="0"/>
          <w:marTop w:val="0"/>
          <w:marBottom w:val="0"/>
          <w:divBdr>
            <w:top w:val="none" w:sz="0" w:space="0" w:color="auto"/>
            <w:left w:val="none" w:sz="0" w:space="0" w:color="auto"/>
            <w:bottom w:val="none" w:sz="0" w:space="0" w:color="auto"/>
            <w:right w:val="none" w:sz="0" w:space="0" w:color="auto"/>
          </w:divBdr>
        </w:div>
        <w:div w:id="305622205">
          <w:marLeft w:val="0"/>
          <w:marRight w:val="0"/>
          <w:marTop w:val="0"/>
          <w:marBottom w:val="0"/>
          <w:divBdr>
            <w:top w:val="none" w:sz="0" w:space="0" w:color="auto"/>
            <w:left w:val="none" w:sz="0" w:space="0" w:color="auto"/>
            <w:bottom w:val="none" w:sz="0" w:space="0" w:color="auto"/>
            <w:right w:val="none" w:sz="0" w:space="0" w:color="auto"/>
          </w:divBdr>
        </w:div>
        <w:div w:id="1149589396">
          <w:marLeft w:val="0"/>
          <w:marRight w:val="0"/>
          <w:marTop w:val="0"/>
          <w:marBottom w:val="0"/>
          <w:divBdr>
            <w:top w:val="none" w:sz="0" w:space="0" w:color="auto"/>
            <w:left w:val="none" w:sz="0" w:space="0" w:color="auto"/>
            <w:bottom w:val="none" w:sz="0" w:space="0" w:color="auto"/>
            <w:right w:val="none" w:sz="0" w:space="0" w:color="auto"/>
          </w:divBdr>
        </w:div>
        <w:div w:id="1950043633">
          <w:marLeft w:val="0"/>
          <w:marRight w:val="0"/>
          <w:marTop w:val="0"/>
          <w:marBottom w:val="0"/>
          <w:divBdr>
            <w:top w:val="none" w:sz="0" w:space="0" w:color="auto"/>
            <w:left w:val="none" w:sz="0" w:space="0" w:color="auto"/>
            <w:bottom w:val="none" w:sz="0" w:space="0" w:color="auto"/>
            <w:right w:val="none" w:sz="0" w:space="0" w:color="auto"/>
          </w:divBdr>
        </w:div>
        <w:div w:id="903224443">
          <w:marLeft w:val="0"/>
          <w:marRight w:val="0"/>
          <w:marTop w:val="0"/>
          <w:marBottom w:val="0"/>
          <w:divBdr>
            <w:top w:val="none" w:sz="0" w:space="0" w:color="auto"/>
            <w:left w:val="none" w:sz="0" w:space="0" w:color="auto"/>
            <w:bottom w:val="none" w:sz="0" w:space="0" w:color="auto"/>
            <w:right w:val="none" w:sz="0" w:space="0" w:color="auto"/>
          </w:divBdr>
        </w:div>
        <w:div w:id="762144516">
          <w:marLeft w:val="0"/>
          <w:marRight w:val="0"/>
          <w:marTop w:val="0"/>
          <w:marBottom w:val="0"/>
          <w:divBdr>
            <w:top w:val="none" w:sz="0" w:space="0" w:color="auto"/>
            <w:left w:val="none" w:sz="0" w:space="0" w:color="auto"/>
            <w:bottom w:val="none" w:sz="0" w:space="0" w:color="auto"/>
            <w:right w:val="none" w:sz="0" w:space="0" w:color="auto"/>
          </w:divBdr>
        </w:div>
      </w:divsChild>
    </w:div>
    <w:div w:id="843131236">
      <w:bodyDiv w:val="1"/>
      <w:marLeft w:val="0"/>
      <w:marRight w:val="0"/>
      <w:marTop w:val="0"/>
      <w:marBottom w:val="0"/>
      <w:divBdr>
        <w:top w:val="none" w:sz="0" w:space="0" w:color="auto"/>
        <w:left w:val="none" w:sz="0" w:space="0" w:color="auto"/>
        <w:bottom w:val="none" w:sz="0" w:space="0" w:color="auto"/>
        <w:right w:val="none" w:sz="0" w:space="0" w:color="auto"/>
      </w:divBdr>
    </w:div>
    <w:div w:id="1076830133">
      <w:bodyDiv w:val="1"/>
      <w:marLeft w:val="0"/>
      <w:marRight w:val="0"/>
      <w:marTop w:val="0"/>
      <w:marBottom w:val="0"/>
      <w:divBdr>
        <w:top w:val="none" w:sz="0" w:space="0" w:color="auto"/>
        <w:left w:val="none" w:sz="0" w:space="0" w:color="auto"/>
        <w:bottom w:val="none" w:sz="0" w:space="0" w:color="auto"/>
        <w:right w:val="none" w:sz="0" w:space="0" w:color="auto"/>
      </w:divBdr>
    </w:div>
    <w:div w:id="1122118729">
      <w:bodyDiv w:val="1"/>
      <w:marLeft w:val="0"/>
      <w:marRight w:val="0"/>
      <w:marTop w:val="0"/>
      <w:marBottom w:val="0"/>
      <w:divBdr>
        <w:top w:val="none" w:sz="0" w:space="0" w:color="auto"/>
        <w:left w:val="none" w:sz="0" w:space="0" w:color="auto"/>
        <w:bottom w:val="none" w:sz="0" w:space="0" w:color="auto"/>
        <w:right w:val="none" w:sz="0" w:space="0" w:color="auto"/>
      </w:divBdr>
    </w:div>
    <w:div w:id="1152334433">
      <w:bodyDiv w:val="1"/>
      <w:marLeft w:val="0"/>
      <w:marRight w:val="0"/>
      <w:marTop w:val="0"/>
      <w:marBottom w:val="0"/>
      <w:divBdr>
        <w:top w:val="none" w:sz="0" w:space="0" w:color="auto"/>
        <w:left w:val="none" w:sz="0" w:space="0" w:color="auto"/>
        <w:bottom w:val="none" w:sz="0" w:space="0" w:color="auto"/>
        <w:right w:val="none" w:sz="0" w:space="0" w:color="auto"/>
      </w:divBdr>
    </w:div>
    <w:div w:id="1164584073">
      <w:bodyDiv w:val="1"/>
      <w:marLeft w:val="0"/>
      <w:marRight w:val="0"/>
      <w:marTop w:val="0"/>
      <w:marBottom w:val="0"/>
      <w:divBdr>
        <w:top w:val="none" w:sz="0" w:space="0" w:color="auto"/>
        <w:left w:val="none" w:sz="0" w:space="0" w:color="auto"/>
        <w:bottom w:val="none" w:sz="0" w:space="0" w:color="auto"/>
        <w:right w:val="none" w:sz="0" w:space="0" w:color="auto"/>
      </w:divBdr>
    </w:div>
    <w:div w:id="1168907905">
      <w:bodyDiv w:val="1"/>
      <w:marLeft w:val="0"/>
      <w:marRight w:val="0"/>
      <w:marTop w:val="0"/>
      <w:marBottom w:val="0"/>
      <w:divBdr>
        <w:top w:val="none" w:sz="0" w:space="0" w:color="auto"/>
        <w:left w:val="none" w:sz="0" w:space="0" w:color="auto"/>
        <w:bottom w:val="none" w:sz="0" w:space="0" w:color="auto"/>
        <w:right w:val="none" w:sz="0" w:space="0" w:color="auto"/>
      </w:divBdr>
    </w:div>
    <w:div w:id="1280841280">
      <w:bodyDiv w:val="1"/>
      <w:marLeft w:val="0"/>
      <w:marRight w:val="0"/>
      <w:marTop w:val="0"/>
      <w:marBottom w:val="0"/>
      <w:divBdr>
        <w:top w:val="none" w:sz="0" w:space="0" w:color="auto"/>
        <w:left w:val="none" w:sz="0" w:space="0" w:color="auto"/>
        <w:bottom w:val="none" w:sz="0" w:space="0" w:color="auto"/>
        <w:right w:val="none" w:sz="0" w:space="0" w:color="auto"/>
      </w:divBdr>
    </w:div>
    <w:div w:id="1303995791">
      <w:bodyDiv w:val="1"/>
      <w:marLeft w:val="0"/>
      <w:marRight w:val="0"/>
      <w:marTop w:val="0"/>
      <w:marBottom w:val="0"/>
      <w:divBdr>
        <w:top w:val="none" w:sz="0" w:space="0" w:color="auto"/>
        <w:left w:val="none" w:sz="0" w:space="0" w:color="auto"/>
        <w:bottom w:val="none" w:sz="0" w:space="0" w:color="auto"/>
        <w:right w:val="none" w:sz="0" w:space="0" w:color="auto"/>
      </w:divBdr>
    </w:div>
    <w:div w:id="1372801370">
      <w:bodyDiv w:val="1"/>
      <w:marLeft w:val="0"/>
      <w:marRight w:val="0"/>
      <w:marTop w:val="0"/>
      <w:marBottom w:val="0"/>
      <w:divBdr>
        <w:top w:val="none" w:sz="0" w:space="0" w:color="auto"/>
        <w:left w:val="none" w:sz="0" w:space="0" w:color="auto"/>
        <w:bottom w:val="none" w:sz="0" w:space="0" w:color="auto"/>
        <w:right w:val="none" w:sz="0" w:space="0" w:color="auto"/>
      </w:divBdr>
    </w:div>
    <w:div w:id="1425150933">
      <w:bodyDiv w:val="1"/>
      <w:marLeft w:val="0"/>
      <w:marRight w:val="0"/>
      <w:marTop w:val="0"/>
      <w:marBottom w:val="0"/>
      <w:divBdr>
        <w:top w:val="none" w:sz="0" w:space="0" w:color="auto"/>
        <w:left w:val="none" w:sz="0" w:space="0" w:color="auto"/>
        <w:bottom w:val="none" w:sz="0" w:space="0" w:color="auto"/>
        <w:right w:val="none" w:sz="0" w:space="0" w:color="auto"/>
      </w:divBdr>
    </w:div>
    <w:div w:id="1522930996">
      <w:bodyDiv w:val="1"/>
      <w:marLeft w:val="0"/>
      <w:marRight w:val="0"/>
      <w:marTop w:val="0"/>
      <w:marBottom w:val="0"/>
      <w:divBdr>
        <w:top w:val="none" w:sz="0" w:space="0" w:color="auto"/>
        <w:left w:val="none" w:sz="0" w:space="0" w:color="auto"/>
        <w:bottom w:val="none" w:sz="0" w:space="0" w:color="auto"/>
        <w:right w:val="none" w:sz="0" w:space="0" w:color="auto"/>
      </w:divBdr>
      <w:divsChild>
        <w:div w:id="1433286110">
          <w:marLeft w:val="0"/>
          <w:marRight w:val="0"/>
          <w:marTop w:val="0"/>
          <w:marBottom w:val="0"/>
          <w:divBdr>
            <w:top w:val="none" w:sz="0" w:space="0" w:color="auto"/>
            <w:left w:val="none" w:sz="0" w:space="0" w:color="auto"/>
            <w:bottom w:val="none" w:sz="0" w:space="0" w:color="auto"/>
            <w:right w:val="none" w:sz="0" w:space="0" w:color="auto"/>
          </w:divBdr>
        </w:div>
        <w:div w:id="195968378">
          <w:marLeft w:val="0"/>
          <w:marRight w:val="0"/>
          <w:marTop w:val="0"/>
          <w:marBottom w:val="0"/>
          <w:divBdr>
            <w:top w:val="none" w:sz="0" w:space="0" w:color="auto"/>
            <w:left w:val="none" w:sz="0" w:space="0" w:color="auto"/>
            <w:bottom w:val="none" w:sz="0" w:space="0" w:color="auto"/>
            <w:right w:val="none" w:sz="0" w:space="0" w:color="auto"/>
          </w:divBdr>
        </w:div>
        <w:div w:id="264923787">
          <w:marLeft w:val="0"/>
          <w:marRight w:val="0"/>
          <w:marTop w:val="0"/>
          <w:marBottom w:val="0"/>
          <w:divBdr>
            <w:top w:val="none" w:sz="0" w:space="0" w:color="auto"/>
            <w:left w:val="none" w:sz="0" w:space="0" w:color="auto"/>
            <w:bottom w:val="none" w:sz="0" w:space="0" w:color="auto"/>
            <w:right w:val="none" w:sz="0" w:space="0" w:color="auto"/>
          </w:divBdr>
        </w:div>
        <w:div w:id="209389760">
          <w:marLeft w:val="0"/>
          <w:marRight w:val="0"/>
          <w:marTop w:val="0"/>
          <w:marBottom w:val="0"/>
          <w:divBdr>
            <w:top w:val="none" w:sz="0" w:space="0" w:color="auto"/>
            <w:left w:val="none" w:sz="0" w:space="0" w:color="auto"/>
            <w:bottom w:val="none" w:sz="0" w:space="0" w:color="auto"/>
            <w:right w:val="none" w:sz="0" w:space="0" w:color="auto"/>
          </w:divBdr>
        </w:div>
        <w:div w:id="851187967">
          <w:marLeft w:val="0"/>
          <w:marRight w:val="0"/>
          <w:marTop w:val="0"/>
          <w:marBottom w:val="0"/>
          <w:divBdr>
            <w:top w:val="none" w:sz="0" w:space="0" w:color="auto"/>
            <w:left w:val="none" w:sz="0" w:space="0" w:color="auto"/>
            <w:bottom w:val="none" w:sz="0" w:space="0" w:color="auto"/>
            <w:right w:val="none" w:sz="0" w:space="0" w:color="auto"/>
          </w:divBdr>
        </w:div>
        <w:div w:id="67004754">
          <w:marLeft w:val="0"/>
          <w:marRight w:val="0"/>
          <w:marTop w:val="0"/>
          <w:marBottom w:val="0"/>
          <w:divBdr>
            <w:top w:val="none" w:sz="0" w:space="0" w:color="auto"/>
            <w:left w:val="none" w:sz="0" w:space="0" w:color="auto"/>
            <w:bottom w:val="none" w:sz="0" w:space="0" w:color="auto"/>
            <w:right w:val="none" w:sz="0" w:space="0" w:color="auto"/>
          </w:divBdr>
        </w:div>
        <w:div w:id="155152075">
          <w:marLeft w:val="0"/>
          <w:marRight w:val="0"/>
          <w:marTop w:val="0"/>
          <w:marBottom w:val="0"/>
          <w:divBdr>
            <w:top w:val="none" w:sz="0" w:space="0" w:color="auto"/>
            <w:left w:val="none" w:sz="0" w:space="0" w:color="auto"/>
            <w:bottom w:val="none" w:sz="0" w:space="0" w:color="auto"/>
            <w:right w:val="none" w:sz="0" w:space="0" w:color="auto"/>
          </w:divBdr>
        </w:div>
        <w:div w:id="2091075477">
          <w:marLeft w:val="0"/>
          <w:marRight w:val="0"/>
          <w:marTop w:val="0"/>
          <w:marBottom w:val="0"/>
          <w:divBdr>
            <w:top w:val="none" w:sz="0" w:space="0" w:color="auto"/>
            <w:left w:val="none" w:sz="0" w:space="0" w:color="auto"/>
            <w:bottom w:val="none" w:sz="0" w:space="0" w:color="auto"/>
            <w:right w:val="none" w:sz="0" w:space="0" w:color="auto"/>
          </w:divBdr>
        </w:div>
        <w:div w:id="1101490669">
          <w:marLeft w:val="0"/>
          <w:marRight w:val="0"/>
          <w:marTop w:val="0"/>
          <w:marBottom w:val="0"/>
          <w:divBdr>
            <w:top w:val="none" w:sz="0" w:space="0" w:color="auto"/>
            <w:left w:val="none" w:sz="0" w:space="0" w:color="auto"/>
            <w:bottom w:val="none" w:sz="0" w:space="0" w:color="auto"/>
            <w:right w:val="none" w:sz="0" w:space="0" w:color="auto"/>
          </w:divBdr>
        </w:div>
      </w:divsChild>
    </w:div>
    <w:div w:id="1587760094">
      <w:bodyDiv w:val="1"/>
      <w:marLeft w:val="0"/>
      <w:marRight w:val="0"/>
      <w:marTop w:val="0"/>
      <w:marBottom w:val="0"/>
      <w:divBdr>
        <w:top w:val="none" w:sz="0" w:space="0" w:color="auto"/>
        <w:left w:val="none" w:sz="0" w:space="0" w:color="auto"/>
        <w:bottom w:val="none" w:sz="0" w:space="0" w:color="auto"/>
        <w:right w:val="none" w:sz="0" w:space="0" w:color="auto"/>
      </w:divBdr>
    </w:div>
    <w:div w:id="1595241310">
      <w:bodyDiv w:val="1"/>
      <w:marLeft w:val="0"/>
      <w:marRight w:val="0"/>
      <w:marTop w:val="0"/>
      <w:marBottom w:val="0"/>
      <w:divBdr>
        <w:top w:val="none" w:sz="0" w:space="0" w:color="auto"/>
        <w:left w:val="none" w:sz="0" w:space="0" w:color="auto"/>
        <w:bottom w:val="none" w:sz="0" w:space="0" w:color="auto"/>
        <w:right w:val="none" w:sz="0" w:space="0" w:color="auto"/>
      </w:divBdr>
      <w:divsChild>
        <w:div w:id="972831086">
          <w:marLeft w:val="0"/>
          <w:marRight w:val="0"/>
          <w:marTop w:val="0"/>
          <w:marBottom w:val="0"/>
          <w:divBdr>
            <w:top w:val="none" w:sz="0" w:space="0" w:color="auto"/>
            <w:left w:val="none" w:sz="0" w:space="0" w:color="auto"/>
            <w:bottom w:val="none" w:sz="0" w:space="0" w:color="auto"/>
            <w:right w:val="none" w:sz="0" w:space="0" w:color="auto"/>
          </w:divBdr>
        </w:div>
        <w:div w:id="1125537282">
          <w:marLeft w:val="0"/>
          <w:marRight w:val="0"/>
          <w:marTop w:val="0"/>
          <w:marBottom w:val="0"/>
          <w:divBdr>
            <w:top w:val="none" w:sz="0" w:space="0" w:color="auto"/>
            <w:left w:val="none" w:sz="0" w:space="0" w:color="auto"/>
            <w:bottom w:val="none" w:sz="0" w:space="0" w:color="auto"/>
            <w:right w:val="none" w:sz="0" w:space="0" w:color="auto"/>
          </w:divBdr>
        </w:div>
        <w:div w:id="913079235">
          <w:marLeft w:val="0"/>
          <w:marRight w:val="0"/>
          <w:marTop w:val="0"/>
          <w:marBottom w:val="0"/>
          <w:divBdr>
            <w:top w:val="none" w:sz="0" w:space="0" w:color="auto"/>
            <w:left w:val="none" w:sz="0" w:space="0" w:color="auto"/>
            <w:bottom w:val="none" w:sz="0" w:space="0" w:color="auto"/>
            <w:right w:val="none" w:sz="0" w:space="0" w:color="auto"/>
          </w:divBdr>
        </w:div>
        <w:div w:id="61754015">
          <w:marLeft w:val="0"/>
          <w:marRight w:val="0"/>
          <w:marTop w:val="0"/>
          <w:marBottom w:val="0"/>
          <w:divBdr>
            <w:top w:val="none" w:sz="0" w:space="0" w:color="auto"/>
            <w:left w:val="none" w:sz="0" w:space="0" w:color="auto"/>
            <w:bottom w:val="none" w:sz="0" w:space="0" w:color="auto"/>
            <w:right w:val="none" w:sz="0" w:space="0" w:color="auto"/>
          </w:divBdr>
        </w:div>
        <w:div w:id="1497959757">
          <w:marLeft w:val="0"/>
          <w:marRight w:val="0"/>
          <w:marTop w:val="0"/>
          <w:marBottom w:val="0"/>
          <w:divBdr>
            <w:top w:val="none" w:sz="0" w:space="0" w:color="auto"/>
            <w:left w:val="none" w:sz="0" w:space="0" w:color="auto"/>
            <w:bottom w:val="none" w:sz="0" w:space="0" w:color="auto"/>
            <w:right w:val="none" w:sz="0" w:space="0" w:color="auto"/>
          </w:divBdr>
        </w:div>
        <w:div w:id="1282416057">
          <w:marLeft w:val="0"/>
          <w:marRight w:val="0"/>
          <w:marTop w:val="0"/>
          <w:marBottom w:val="0"/>
          <w:divBdr>
            <w:top w:val="none" w:sz="0" w:space="0" w:color="auto"/>
            <w:left w:val="none" w:sz="0" w:space="0" w:color="auto"/>
            <w:bottom w:val="none" w:sz="0" w:space="0" w:color="auto"/>
            <w:right w:val="none" w:sz="0" w:space="0" w:color="auto"/>
          </w:divBdr>
        </w:div>
        <w:div w:id="1609463951">
          <w:marLeft w:val="0"/>
          <w:marRight w:val="0"/>
          <w:marTop w:val="0"/>
          <w:marBottom w:val="0"/>
          <w:divBdr>
            <w:top w:val="none" w:sz="0" w:space="0" w:color="auto"/>
            <w:left w:val="none" w:sz="0" w:space="0" w:color="auto"/>
            <w:bottom w:val="none" w:sz="0" w:space="0" w:color="auto"/>
            <w:right w:val="none" w:sz="0" w:space="0" w:color="auto"/>
          </w:divBdr>
        </w:div>
        <w:div w:id="550657697">
          <w:marLeft w:val="0"/>
          <w:marRight w:val="0"/>
          <w:marTop w:val="0"/>
          <w:marBottom w:val="0"/>
          <w:divBdr>
            <w:top w:val="none" w:sz="0" w:space="0" w:color="auto"/>
            <w:left w:val="none" w:sz="0" w:space="0" w:color="auto"/>
            <w:bottom w:val="none" w:sz="0" w:space="0" w:color="auto"/>
            <w:right w:val="none" w:sz="0" w:space="0" w:color="auto"/>
          </w:divBdr>
        </w:div>
      </w:divsChild>
    </w:div>
    <w:div w:id="1674649484">
      <w:bodyDiv w:val="1"/>
      <w:marLeft w:val="0"/>
      <w:marRight w:val="0"/>
      <w:marTop w:val="0"/>
      <w:marBottom w:val="0"/>
      <w:divBdr>
        <w:top w:val="none" w:sz="0" w:space="0" w:color="auto"/>
        <w:left w:val="none" w:sz="0" w:space="0" w:color="auto"/>
        <w:bottom w:val="none" w:sz="0" w:space="0" w:color="auto"/>
        <w:right w:val="none" w:sz="0" w:space="0" w:color="auto"/>
      </w:divBdr>
    </w:div>
    <w:div w:id="1787038827">
      <w:bodyDiv w:val="1"/>
      <w:marLeft w:val="0"/>
      <w:marRight w:val="0"/>
      <w:marTop w:val="0"/>
      <w:marBottom w:val="0"/>
      <w:divBdr>
        <w:top w:val="none" w:sz="0" w:space="0" w:color="auto"/>
        <w:left w:val="none" w:sz="0" w:space="0" w:color="auto"/>
        <w:bottom w:val="none" w:sz="0" w:space="0" w:color="auto"/>
        <w:right w:val="none" w:sz="0" w:space="0" w:color="auto"/>
      </w:divBdr>
      <w:divsChild>
        <w:div w:id="1436051278">
          <w:marLeft w:val="0"/>
          <w:marRight w:val="0"/>
          <w:marTop w:val="0"/>
          <w:marBottom w:val="0"/>
          <w:divBdr>
            <w:top w:val="none" w:sz="0" w:space="0" w:color="auto"/>
            <w:left w:val="none" w:sz="0" w:space="0" w:color="auto"/>
            <w:bottom w:val="none" w:sz="0" w:space="0" w:color="auto"/>
            <w:right w:val="none" w:sz="0" w:space="0" w:color="auto"/>
          </w:divBdr>
        </w:div>
        <w:div w:id="1218273670">
          <w:marLeft w:val="0"/>
          <w:marRight w:val="0"/>
          <w:marTop w:val="0"/>
          <w:marBottom w:val="0"/>
          <w:divBdr>
            <w:top w:val="none" w:sz="0" w:space="0" w:color="auto"/>
            <w:left w:val="none" w:sz="0" w:space="0" w:color="auto"/>
            <w:bottom w:val="none" w:sz="0" w:space="0" w:color="auto"/>
            <w:right w:val="none" w:sz="0" w:space="0" w:color="auto"/>
          </w:divBdr>
        </w:div>
        <w:div w:id="2026393871">
          <w:marLeft w:val="0"/>
          <w:marRight w:val="0"/>
          <w:marTop w:val="0"/>
          <w:marBottom w:val="0"/>
          <w:divBdr>
            <w:top w:val="none" w:sz="0" w:space="0" w:color="auto"/>
            <w:left w:val="none" w:sz="0" w:space="0" w:color="auto"/>
            <w:bottom w:val="none" w:sz="0" w:space="0" w:color="auto"/>
            <w:right w:val="none" w:sz="0" w:space="0" w:color="auto"/>
          </w:divBdr>
        </w:div>
        <w:div w:id="1351950399">
          <w:marLeft w:val="0"/>
          <w:marRight w:val="0"/>
          <w:marTop w:val="0"/>
          <w:marBottom w:val="0"/>
          <w:divBdr>
            <w:top w:val="none" w:sz="0" w:space="0" w:color="auto"/>
            <w:left w:val="none" w:sz="0" w:space="0" w:color="auto"/>
            <w:bottom w:val="none" w:sz="0" w:space="0" w:color="auto"/>
            <w:right w:val="none" w:sz="0" w:space="0" w:color="auto"/>
          </w:divBdr>
        </w:div>
        <w:div w:id="696003101">
          <w:marLeft w:val="0"/>
          <w:marRight w:val="0"/>
          <w:marTop w:val="0"/>
          <w:marBottom w:val="0"/>
          <w:divBdr>
            <w:top w:val="none" w:sz="0" w:space="0" w:color="auto"/>
            <w:left w:val="none" w:sz="0" w:space="0" w:color="auto"/>
            <w:bottom w:val="none" w:sz="0" w:space="0" w:color="auto"/>
            <w:right w:val="none" w:sz="0" w:space="0" w:color="auto"/>
          </w:divBdr>
        </w:div>
        <w:div w:id="958488012">
          <w:marLeft w:val="0"/>
          <w:marRight w:val="0"/>
          <w:marTop w:val="0"/>
          <w:marBottom w:val="0"/>
          <w:divBdr>
            <w:top w:val="none" w:sz="0" w:space="0" w:color="auto"/>
            <w:left w:val="none" w:sz="0" w:space="0" w:color="auto"/>
            <w:bottom w:val="none" w:sz="0" w:space="0" w:color="auto"/>
            <w:right w:val="none" w:sz="0" w:space="0" w:color="auto"/>
          </w:divBdr>
        </w:div>
        <w:div w:id="2070031533">
          <w:marLeft w:val="0"/>
          <w:marRight w:val="0"/>
          <w:marTop w:val="0"/>
          <w:marBottom w:val="0"/>
          <w:divBdr>
            <w:top w:val="none" w:sz="0" w:space="0" w:color="auto"/>
            <w:left w:val="none" w:sz="0" w:space="0" w:color="auto"/>
            <w:bottom w:val="none" w:sz="0" w:space="0" w:color="auto"/>
            <w:right w:val="none" w:sz="0" w:space="0" w:color="auto"/>
          </w:divBdr>
        </w:div>
        <w:div w:id="1994992506">
          <w:marLeft w:val="0"/>
          <w:marRight w:val="0"/>
          <w:marTop w:val="0"/>
          <w:marBottom w:val="0"/>
          <w:divBdr>
            <w:top w:val="none" w:sz="0" w:space="0" w:color="auto"/>
            <w:left w:val="none" w:sz="0" w:space="0" w:color="auto"/>
            <w:bottom w:val="none" w:sz="0" w:space="0" w:color="auto"/>
            <w:right w:val="none" w:sz="0" w:space="0" w:color="auto"/>
          </w:divBdr>
        </w:div>
        <w:div w:id="83386054">
          <w:marLeft w:val="0"/>
          <w:marRight w:val="0"/>
          <w:marTop w:val="0"/>
          <w:marBottom w:val="0"/>
          <w:divBdr>
            <w:top w:val="none" w:sz="0" w:space="0" w:color="auto"/>
            <w:left w:val="none" w:sz="0" w:space="0" w:color="auto"/>
            <w:bottom w:val="none" w:sz="0" w:space="0" w:color="auto"/>
            <w:right w:val="none" w:sz="0" w:space="0" w:color="auto"/>
          </w:divBdr>
        </w:div>
        <w:div w:id="88308601">
          <w:marLeft w:val="0"/>
          <w:marRight w:val="0"/>
          <w:marTop w:val="0"/>
          <w:marBottom w:val="0"/>
          <w:divBdr>
            <w:top w:val="none" w:sz="0" w:space="0" w:color="auto"/>
            <w:left w:val="none" w:sz="0" w:space="0" w:color="auto"/>
            <w:bottom w:val="none" w:sz="0" w:space="0" w:color="auto"/>
            <w:right w:val="none" w:sz="0" w:space="0" w:color="auto"/>
          </w:divBdr>
        </w:div>
        <w:div w:id="209847726">
          <w:marLeft w:val="0"/>
          <w:marRight w:val="0"/>
          <w:marTop w:val="0"/>
          <w:marBottom w:val="0"/>
          <w:divBdr>
            <w:top w:val="none" w:sz="0" w:space="0" w:color="auto"/>
            <w:left w:val="none" w:sz="0" w:space="0" w:color="auto"/>
            <w:bottom w:val="none" w:sz="0" w:space="0" w:color="auto"/>
            <w:right w:val="none" w:sz="0" w:space="0" w:color="auto"/>
          </w:divBdr>
        </w:div>
      </w:divsChild>
    </w:div>
    <w:div w:id="1797797532">
      <w:bodyDiv w:val="1"/>
      <w:marLeft w:val="0"/>
      <w:marRight w:val="0"/>
      <w:marTop w:val="0"/>
      <w:marBottom w:val="0"/>
      <w:divBdr>
        <w:top w:val="none" w:sz="0" w:space="0" w:color="auto"/>
        <w:left w:val="none" w:sz="0" w:space="0" w:color="auto"/>
        <w:bottom w:val="none" w:sz="0" w:space="0" w:color="auto"/>
        <w:right w:val="none" w:sz="0" w:space="0" w:color="auto"/>
      </w:divBdr>
      <w:divsChild>
        <w:div w:id="1839686648">
          <w:marLeft w:val="0"/>
          <w:marRight w:val="0"/>
          <w:marTop w:val="0"/>
          <w:marBottom w:val="0"/>
          <w:divBdr>
            <w:top w:val="none" w:sz="0" w:space="0" w:color="auto"/>
            <w:left w:val="none" w:sz="0" w:space="0" w:color="auto"/>
            <w:bottom w:val="none" w:sz="0" w:space="0" w:color="auto"/>
            <w:right w:val="none" w:sz="0" w:space="0" w:color="auto"/>
          </w:divBdr>
        </w:div>
        <w:div w:id="1190413443">
          <w:marLeft w:val="0"/>
          <w:marRight w:val="0"/>
          <w:marTop w:val="0"/>
          <w:marBottom w:val="0"/>
          <w:divBdr>
            <w:top w:val="none" w:sz="0" w:space="0" w:color="auto"/>
            <w:left w:val="none" w:sz="0" w:space="0" w:color="auto"/>
            <w:bottom w:val="none" w:sz="0" w:space="0" w:color="auto"/>
            <w:right w:val="none" w:sz="0" w:space="0" w:color="auto"/>
          </w:divBdr>
        </w:div>
        <w:div w:id="1797943400">
          <w:marLeft w:val="0"/>
          <w:marRight w:val="0"/>
          <w:marTop w:val="0"/>
          <w:marBottom w:val="0"/>
          <w:divBdr>
            <w:top w:val="none" w:sz="0" w:space="0" w:color="auto"/>
            <w:left w:val="none" w:sz="0" w:space="0" w:color="auto"/>
            <w:bottom w:val="none" w:sz="0" w:space="0" w:color="auto"/>
            <w:right w:val="none" w:sz="0" w:space="0" w:color="auto"/>
          </w:divBdr>
        </w:div>
      </w:divsChild>
    </w:div>
    <w:div w:id="1801269262">
      <w:bodyDiv w:val="1"/>
      <w:marLeft w:val="0"/>
      <w:marRight w:val="0"/>
      <w:marTop w:val="0"/>
      <w:marBottom w:val="0"/>
      <w:divBdr>
        <w:top w:val="none" w:sz="0" w:space="0" w:color="auto"/>
        <w:left w:val="none" w:sz="0" w:space="0" w:color="auto"/>
        <w:bottom w:val="none" w:sz="0" w:space="0" w:color="auto"/>
        <w:right w:val="none" w:sz="0" w:space="0" w:color="auto"/>
      </w:divBdr>
    </w:div>
    <w:div w:id="1867329294">
      <w:bodyDiv w:val="1"/>
      <w:marLeft w:val="0"/>
      <w:marRight w:val="0"/>
      <w:marTop w:val="0"/>
      <w:marBottom w:val="0"/>
      <w:divBdr>
        <w:top w:val="none" w:sz="0" w:space="0" w:color="auto"/>
        <w:left w:val="none" w:sz="0" w:space="0" w:color="auto"/>
        <w:bottom w:val="none" w:sz="0" w:space="0" w:color="auto"/>
        <w:right w:val="none" w:sz="0" w:space="0" w:color="auto"/>
      </w:divBdr>
      <w:divsChild>
        <w:div w:id="255093871">
          <w:marLeft w:val="0"/>
          <w:marRight w:val="0"/>
          <w:marTop w:val="0"/>
          <w:marBottom w:val="0"/>
          <w:divBdr>
            <w:top w:val="none" w:sz="0" w:space="0" w:color="auto"/>
            <w:left w:val="none" w:sz="0" w:space="0" w:color="auto"/>
            <w:bottom w:val="none" w:sz="0" w:space="0" w:color="auto"/>
            <w:right w:val="none" w:sz="0" w:space="0" w:color="auto"/>
          </w:divBdr>
        </w:div>
        <w:div w:id="341669729">
          <w:marLeft w:val="0"/>
          <w:marRight w:val="0"/>
          <w:marTop w:val="0"/>
          <w:marBottom w:val="0"/>
          <w:divBdr>
            <w:top w:val="none" w:sz="0" w:space="0" w:color="auto"/>
            <w:left w:val="none" w:sz="0" w:space="0" w:color="auto"/>
            <w:bottom w:val="none" w:sz="0" w:space="0" w:color="auto"/>
            <w:right w:val="none" w:sz="0" w:space="0" w:color="auto"/>
          </w:divBdr>
        </w:div>
        <w:div w:id="1847943945">
          <w:marLeft w:val="0"/>
          <w:marRight w:val="0"/>
          <w:marTop w:val="0"/>
          <w:marBottom w:val="0"/>
          <w:divBdr>
            <w:top w:val="none" w:sz="0" w:space="0" w:color="auto"/>
            <w:left w:val="none" w:sz="0" w:space="0" w:color="auto"/>
            <w:bottom w:val="none" w:sz="0" w:space="0" w:color="auto"/>
            <w:right w:val="none" w:sz="0" w:space="0" w:color="auto"/>
          </w:divBdr>
        </w:div>
      </w:divsChild>
    </w:div>
    <w:div w:id="1867907755">
      <w:bodyDiv w:val="1"/>
      <w:marLeft w:val="0"/>
      <w:marRight w:val="0"/>
      <w:marTop w:val="0"/>
      <w:marBottom w:val="0"/>
      <w:divBdr>
        <w:top w:val="none" w:sz="0" w:space="0" w:color="auto"/>
        <w:left w:val="none" w:sz="0" w:space="0" w:color="auto"/>
        <w:bottom w:val="none" w:sz="0" w:space="0" w:color="auto"/>
        <w:right w:val="none" w:sz="0" w:space="0" w:color="auto"/>
      </w:divBdr>
      <w:divsChild>
        <w:div w:id="788473751">
          <w:marLeft w:val="0"/>
          <w:marRight w:val="0"/>
          <w:marTop w:val="0"/>
          <w:marBottom w:val="0"/>
          <w:divBdr>
            <w:top w:val="none" w:sz="0" w:space="0" w:color="auto"/>
            <w:left w:val="none" w:sz="0" w:space="0" w:color="auto"/>
            <w:bottom w:val="none" w:sz="0" w:space="0" w:color="auto"/>
            <w:right w:val="none" w:sz="0" w:space="0" w:color="auto"/>
          </w:divBdr>
        </w:div>
        <w:div w:id="1758011827">
          <w:marLeft w:val="0"/>
          <w:marRight w:val="0"/>
          <w:marTop w:val="0"/>
          <w:marBottom w:val="0"/>
          <w:divBdr>
            <w:top w:val="none" w:sz="0" w:space="0" w:color="auto"/>
            <w:left w:val="none" w:sz="0" w:space="0" w:color="auto"/>
            <w:bottom w:val="none" w:sz="0" w:space="0" w:color="auto"/>
            <w:right w:val="none" w:sz="0" w:space="0" w:color="auto"/>
          </w:divBdr>
        </w:div>
      </w:divsChild>
    </w:div>
    <w:div w:id="1953516833">
      <w:bodyDiv w:val="1"/>
      <w:marLeft w:val="0"/>
      <w:marRight w:val="0"/>
      <w:marTop w:val="0"/>
      <w:marBottom w:val="0"/>
      <w:divBdr>
        <w:top w:val="none" w:sz="0" w:space="0" w:color="auto"/>
        <w:left w:val="none" w:sz="0" w:space="0" w:color="auto"/>
        <w:bottom w:val="none" w:sz="0" w:space="0" w:color="auto"/>
        <w:right w:val="none" w:sz="0" w:space="0" w:color="auto"/>
      </w:divBdr>
    </w:div>
    <w:div w:id="1956132985">
      <w:bodyDiv w:val="1"/>
      <w:marLeft w:val="0"/>
      <w:marRight w:val="0"/>
      <w:marTop w:val="0"/>
      <w:marBottom w:val="0"/>
      <w:divBdr>
        <w:top w:val="none" w:sz="0" w:space="0" w:color="auto"/>
        <w:left w:val="none" w:sz="0" w:space="0" w:color="auto"/>
        <w:bottom w:val="none" w:sz="0" w:space="0" w:color="auto"/>
        <w:right w:val="none" w:sz="0" w:space="0" w:color="auto"/>
      </w:divBdr>
    </w:div>
    <w:div w:id="1995143265">
      <w:bodyDiv w:val="1"/>
      <w:marLeft w:val="0"/>
      <w:marRight w:val="0"/>
      <w:marTop w:val="0"/>
      <w:marBottom w:val="0"/>
      <w:divBdr>
        <w:top w:val="none" w:sz="0" w:space="0" w:color="auto"/>
        <w:left w:val="none" w:sz="0" w:space="0" w:color="auto"/>
        <w:bottom w:val="none" w:sz="0" w:space="0" w:color="auto"/>
        <w:right w:val="none" w:sz="0" w:space="0" w:color="auto"/>
      </w:divBdr>
      <w:divsChild>
        <w:div w:id="1319000117">
          <w:marLeft w:val="0"/>
          <w:marRight w:val="0"/>
          <w:marTop w:val="0"/>
          <w:marBottom w:val="0"/>
          <w:divBdr>
            <w:top w:val="none" w:sz="0" w:space="0" w:color="auto"/>
            <w:left w:val="none" w:sz="0" w:space="0" w:color="auto"/>
            <w:bottom w:val="none" w:sz="0" w:space="0" w:color="auto"/>
            <w:right w:val="none" w:sz="0" w:space="0" w:color="auto"/>
          </w:divBdr>
        </w:div>
        <w:div w:id="100104262">
          <w:marLeft w:val="0"/>
          <w:marRight w:val="0"/>
          <w:marTop w:val="0"/>
          <w:marBottom w:val="0"/>
          <w:divBdr>
            <w:top w:val="none" w:sz="0" w:space="0" w:color="auto"/>
            <w:left w:val="none" w:sz="0" w:space="0" w:color="auto"/>
            <w:bottom w:val="none" w:sz="0" w:space="0" w:color="auto"/>
            <w:right w:val="none" w:sz="0" w:space="0" w:color="auto"/>
          </w:divBdr>
        </w:div>
        <w:div w:id="1172261461">
          <w:marLeft w:val="0"/>
          <w:marRight w:val="0"/>
          <w:marTop w:val="0"/>
          <w:marBottom w:val="0"/>
          <w:divBdr>
            <w:top w:val="none" w:sz="0" w:space="0" w:color="auto"/>
            <w:left w:val="none" w:sz="0" w:space="0" w:color="auto"/>
            <w:bottom w:val="none" w:sz="0" w:space="0" w:color="auto"/>
            <w:right w:val="none" w:sz="0" w:space="0" w:color="auto"/>
          </w:divBdr>
        </w:div>
        <w:div w:id="1216967126">
          <w:marLeft w:val="0"/>
          <w:marRight w:val="0"/>
          <w:marTop w:val="0"/>
          <w:marBottom w:val="0"/>
          <w:divBdr>
            <w:top w:val="none" w:sz="0" w:space="0" w:color="auto"/>
            <w:left w:val="none" w:sz="0" w:space="0" w:color="auto"/>
            <w:bottom w:val="none" w:sz="0" w:space="0" w:color="auto"/>
            <w:right w:val="none" w:sz="0" w:space="0" w:color="auto"/>
          </w:divBdr>
        </w:div>
        <w:div w:id="1443190350">
          <w:marLeft w:val="0"/>
          <w:marRight w:val="0"/>
          <w:marTop w:val="0"/>
          <w:marBottom w:val="0"/>
          <w:divBdr>
            <w:top w:val="none" w:sz="0" w:space="0" w:color="auto"/>
            <w:left w:val="none" w:sz="0" w:space="0" w:color="auto"/>
            <w:bottom w:val="none" w:sz="0" w:space="0" w:color="auto"/>
            <w:right w:val="none" w:sz="0" w:space="0" w:color="auto"/>
          </w:divBdr>
        </w:div>
        <w:div w:id="113448472">
          <w:marLeft w:val="0"/>
          <w:marRight w:val="0"/>
          <w:marTop w:val="0"/>
          <w:marBottom w:val="0"/>
          <w:divBdr>
            <w:top w:val="none" w:sz="0" w:space="0" w:color="auto"/>
            <w:left w:val="none" w:sz="0" w:space="0" w:color="auto"/>
            <w:bottom w:val="none" w:sz="0" w:space="0" w:color="auto"/>
            <w:right w:val="none" w:sz="0" w:space="0" w:color="auto"/>
          </w:divBdr>
        </w:div>
        <w:div w:id="479616279">
          <w:marLeft w:val="0"/>
          <w:marRight w:val="0"/>
          <w:marTop w:val="0"/>
          <w:marBottom w:val="0"/>
          <w:divBdr>
            <w:top w:val="none" w:sz="0" w:space="0" w:color="auto"/>
            <w:left w:val="none" w:sz="0" w:space="0" w:color="auto"/>
            <w:bottom w:val="none" w:sz="0" w:space="0" w:color="auto"/>
            <w:right w:val="none" w:sz="0" w:space="0" w:color="auto"/>
          </w:divBdr>
        </w:div>
        <w:div w:id="1495342182">
          <w:marLeft w:val="0"/>
          <w:marRight w:val="0"/>
          <w:marTop w:val="0"/>
          <w:marBottom w:val="0"/>
          <w:divBdr>
            <w:top w:val="none" w:sz="0" w:space="0" w:color="auto"/>
            <w:left w:val="none" w:sz="0" w:space="0" w:color="auto"/>
            <w:bottom w:val="none" w:sz="0" w:space="0" w:color="auto"/>
            <w:right w:val="none" w:sz="0" w:space="0" w:color="auto"/>
          </w:divBdr>
        </w:div>
      </w:divsChild>
    </w:div>
    <w:div w:id="2081905538">
      <w:bodyDiv w:val="1"/>
      <w:marLeft w:val="0"/>
      <w:marRight w:val="0"/>
      <w:marTop w:val="0"/>
      <w:marBottom w:val="0"/>
      <w:divBdr>
        <w:top w:val="none" w:sz="0" w:space="0" w:color="auto"/>
        <w:left w:val="none" w:sz="0" w:space="0" w:color="auto"/>
        <w:bottom w:val="none" w:sz="0" w:space="0" w:color="auto"/>
        <w:right w:val="none" w:sz="0" w:space="0" w:color="auto"/>
      </w:divBdr>
      <w:divsChild>
        <w:div w:id="1500002658">
          <w:marLeft w:val="0"/>
          <w:marRight w:val="0"/>
          <w:marTop w:val="0"/>
          <w:marBottom w:val="0"/>
          <w:divBdr>
            <w:top w:val="none" w:sz="0" w:space="0" w:color="auto"/>
            <w:left w:val="none" w:sz="0" w:space="0" w:color="auto"/>
            <w:bottom w:val="none" w:sz="0" w:space="0" w:color="auto"/>
            <w:right w:val="none" w:sz="0" w:space="0" w:color="auto"/>
          </w:divBdr>
        </w:div>
        <w:div w:id="56830206">
          <w:marLeft w:val="0"/>
          <w:marRight w:val="0"/>
          <w:marTop w:val="0"/>
          <w:marBottom w:val="0"/>
          <w:divBdr>
            <w:top w:val="none" w:sz="0" w:space="0" w:color="auto"/>
            <w:left w:val="none" w:sz="0" w:space="0" w:color="auto"/>
            <w:bottom w:val="none" w:sz="0" w:space="0" w:color="auto"/>
            <w:right w:val="none" w:sz="0" w:space="0" w:color="auto"/>
          </w:divBdr>
        </w:div>
        <w:div w:id="589313341">
          <w:marLeft w:val="0"/>
          <w:marRight w:val="0"/>
          <w:marTop w:val="0"/>
          <w:marBottom w:val="0"/>
          <w:divBdr>
            <w:top w:val="none" w:sz="0" w:space="0" w:color="auto"/>
            <w:left w:val="none" w:sz="0" w:space="0" w:color="auto"/>
            <w:bottom w:val="none" w:sz="0" w:space="0" w:color="auto"/>
            <w:right w:val="none" w:sz="0" w:space="0" w:color="auto"/>
          </w:divBdr>
        </w:div>
        <w:div w:id="1832672638">
          <w:marLeft w:val="0"/>
          <w:marRight w:val="0"/>
          <w:marTop w:val="0"/>
          <w:marBottom w:val="0"/>
          <w:divBdr>
            <w:top w:val="none" w:sz="0" w:space="0" w:color="auto"/>
            <w:left w:val="none" w:sz="0" w:space="0" w:color="auto"/>
            <w:bottom w:val="none" w:sz="0" w:space="0" w:color="auto"/>
            <w:right w:val="none" w:sz="0" w:space="0" w:color="auto"/>
          </w:divBdr>
        </w:div>
        <w:div w:id="1515412156">
          <w:marLeft w:val="0"/>
          <w:marRight w:val="0"/>
          <w:marTop w:val="0"/>
          <w:marBottom w:val="0"/>
          <w:divBdr>
            <w:top w:val="none" w:sz="0" w:space="0" w:color="auto"/>
            <w:left w:val="none" w:sz="0" w:space="0" w:color="auto"/>
            <w:bottom w:val="none" w:sz="0" w:space="0" w:color="auto"/>
            <w:right w:val="none" w:sz="0" w:space="0" w:color="auto"/>
          </w:divBdr>
        </w:div>
        <w:div w:id="2042780146">
          <w:marLeft w:val="0"/>
          <w:marRight w:val="0"/>
          <w:marTop w:val="0"/>
          <w:marBottom w:val="0"/>
          <w:divBdr>
            <w:top w:val="none" w:sz="0" w:space="0" w:color="auto"/>
            <w:left w:val="none" w:sz="0" w:space="0" w:color="auto"/>
            <w:bottom w:val="none" w:sz="0" w:space="0" w:color="auto"/>
            <w:right w:val="none" w:sz="0" w:space="0" w:color="auto"/>
          </w:divBdr>
        </w:div>
        <w:div w:id="1122772816">
          <w:marLeft w:val="0"/>
          <w:marRight w:val="0"/>
          <w:marTop w:val="0"/>
          <w:marBottom w:val="0"/>
          <w:divBdr>
            <w:top w:val="none" w:sz="0" w:space="0" w:color="auto"/>
            <w:left w:val="none" w:sz="0" w:space="0" w:color="auto"/>
            <w:bottom w:val="none" w:sz="0" w:space="0" w:color="auto"/>
            <w:right w:val="none" w:sz="0" w:space="0" w:color="auto"/>
          </w:divBdr>
        </w:div>
        <w:div w:id="909459887">
          <w:marLeft w:val="0"/>
          <w:marRight w:val="0"/>
          <w:marTop w:val="0"/>
          <w:marBottom w:val="0"/>
          <w:divBdr>
            <w:top w:val="none" w:sz="0" w:space="0" w:color="auto"/>
            <w:left w:val="none" w:sz="0" w:space="0" w:color="auto"/>
            <w:bottom w:val="none" w:sz="0" w:space="0" w:color="auto"/>
            <w:right w:val="none" w:sz="0" w:space="0" w:color="auto"/>
          </w:divBdr>
        </w:div>
        <w:div w:id="2066834441">
          <w:marLeft w:val="0"/>
          <w:marRight w:val="0"/>
          <w:marTop w:val="0"/>
          <w:marBottom w:val="0"/>
          <w:divBdr>
            <w:top w:val="none" w:sz="0" w:space="0" w:color="auto"/>
            <w:left w:val="none" w:sz="0" w:space="0" w:color="auto"/>
            <w:bottom w:val="none" w:sz="0" w:space="0" w:color="auto"/>
            <w:right w:val="none" w:sz="0" w:space="0" w:color="auto"/>
          </w:divBdr>
        </w:div>
        <w:div w:id="1485312018">
          <w:marLeft w:val="0"/>
          <w:marRight w:val="0"/>
          <w:marTop w:val="0"/>
          <w:marBottom w:val="0"/>
          <w:divBdr>
            <w:top w:val="none" w:sz="0" w:space="0" w:color="auto"/>
            <w:left w:val="none" w:sz="0" w:space="0" w:color="auto"/>
            <w:bottom w:val="none" w:sz="0" w:space="0" w:color="auto"/>
            <w:right w:val="none" w:sz="0" w:space="0" w:color="auto"/>
          </w:divBdr>
        </w:div>
        <w:div w:id="48994958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rownL38@yahoo.com" TargetMode="External"/><Relationship Id="rId3" Type="http://schemas.microsoft.com/office/2007/relationships/stylesWithEffects" Target="stylesWithEffects.xml"/><Relationship Id="rId7" Type="http://schemas.openxmlformats.org/officeDocument/2006/relationships/hyperlink" Target="http://www.leveltruth.co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2664</Words>
  <Characters>12336</Characters>
  <Application>Microsoft Office Word</Application>
  <DocSecurity>0</DocSecurity>
  <Lines>246</Lines>
  <Paragraphs>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saber</dc:creator>
  <cp:lastModifiedBy>saber</cp:lastModifiedBy>
  <cp:revision>2</cp:revision>
  <dcterms:created xsi:type="dcterms:W3CDTF">2014-10-23T12:07:00Z</dcterms:created>
  <dcterms:modified xsi:type="dcterms:W3CDTF">2014-10-23T12:07:00Z</dcterms:modified>
</cp:coreProperties>
</file>